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7E46AB04"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7650E2" w:rsidRPr="007650E2">
        <w:rPr>
          <w:rFonts w:ascii="黑体" w:eastAsia="黑体" w:hAnsi="黑体" w:cs="黑体"/>
          <w:szCs w:val="22"/>
        </w:rPr>
        <w:t>77.150.99</w:t>
      </w:r>
      <w:r>
        <w:rPr>
          <w:rFonts w:ascii="黑体" w:eastAsia="黑体" w:hAnsi="黑体" w:cs="黑体" w:hint="eastAsia"/>
          <w:color w:val="FF0000"/>
          <w:szCs w:val="22"/>
        </w:rPr>
        <w:t xml:space="preserve">       </w:t>
      </w:r>
    </w:p>
    <w:p w14:paraId="2C5F77EA" w14:textId="6E7BF70B"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7650E2" w:rsidRPr="007650E2">
        <w:rPr>
          <w:rFonts w:ascii="黑体" w:eastAsia="黑体" w:hAnsi="黑体" w:cs="黑体"/>
          <w:szCs w:val="22"/>
        </w:rPr>
        <w:t>H66</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51C1B755" w:rsidR="003F5FF8" w:rsidRDefault="00C1267F">
      <w:pPr>
        <w:spacing w:line="360" w:lineRule="auto"/>
        <w:jc w:val="center"/>
        <w:rPr>
          <w:rFonts w:ascii="Times New Roman" w:eastAsia="黑体" w:hAnsi="Times New Roman"/>
        </w:rPr>
      </w:pPr>
      <w:bookmarkStart w:id="0" w:name="OLE_LINK2"/>
      <w:bookmarkStart w:id="1" w:name="OLE_LINK20"/>
      <w:r w:rsidRPr="00C1267F">
        <w:rPr>
          <w:rFonts w:ascii="Times New Roman" w:eastAsia="黑体" w:hAnsi="Times New Roman"/>
          <w:sz w:val="52"/>
          <w:szCs w:val="52"/>
        </w:rPr>
        <w:t>液态金属复合热界面材料</w:t>
      </w:r>
      <w:bookmarkEnd w:id="1"/>
      <w:r w:rsidRPr="00C1267F">
        <w:rPr>
          <w:rFonts w:ascii="Times New Roman" w:eastAsia="黑体" w:hAnsi="Times New Roman"/>
          <w:sz w:val="52"/>
          <w:szCs w:val="52"/>
        </w:rPr>
        <w:t>通用技术规范</w:t>
      </w:r>
    </w:p>
    <w:bookmarkEnd w:id="0"/>
    <w:p w14:paraId="63B0DA25" w14:textId="0B92567D" w:rsidR="003F5FF8" w:rsidRDefault="00C1267F" w:rsidP="0082722B">
      <w:pPr>
        <w:spacing w:line="360" w:lineRule="auto"/>
        <w:jc w:val="center"/>
        <w:rPr>
          <w:rFonts w:ascii="Times New Roman" w:hAnsi="Times New Roman"/>
          <w:szCs w:val="22"/>
        </w:rPr>
      </w:pPr>
      <w:r w:rsidRPr="00C1267F">
        <w:rPr>
          <w:rFonts w:ascii="Times New Roman" w:eastAsia="黑体" w:hAnsi="Times New Roman"/>
          <w:sz w:val="28"/>
          <w:szCs w:val="28"/>
        </w:rPr>
        <w:t>General technical specification for liquid metal composite thermal interface materials</w:t>
      </w:r>
    </w:p>
    <w:p w14:paraId="12AD9E2D" w14:textId="77777777" w:rsidR="003F5FF8" w:rsidRDefault="003F5FF8">
      <w:pPr>
        <w:spacing w:line="360" w:lineRule="auto"/>
        <w:rPr>
          <w:rFonts w:ascii="Times New Roman" w:hAnsi="Times New Roman"/>
          <w:szCs w:val="22"/>
        </w:rPr>
      </w:pPr>
    </w:p>
    <w:p w14:paraId="69A2F491" w14:textId="77777777" w:rsidR="003E7991" w:rsidRDefault="003E7991">
      <w:pPr>
        <w:spacing w:line="360" w:lineRule="auto"/>
        <w:rPr>
          <w:rFonts w:ascii="Times New Roman" w:hAnsi="Times New Roman" w:hint="eastAsia"/>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3A556284" w14:textId="77777777" w:rsidR="0082722B" w:rsidRDefault="0082722B">
      <w:pPr>
        <w:spacing w:line="360" w:lineRule="auto"/>
        <w:rPr>
          <w:rFonts w:ascii="Times New Roman" w:hAnsi="Times New Roman"/>
          <w:szCs w:val="22"/>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footerReference w:type="even" r:id="rId10"/>
          <w:footerReference w:type="default" r:id="rId11"/>
          <w:footerReference w:type="first" r:id="rId12"/>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6BCB133" w14:textId="77777777" w:rsidR="005A06B6" w:rsidRDefault="005A06B6" w:rsidP="005A06B6">
      <w:pPr>
        <w:pStyle w:val="affffffc"/>
        <w:spacing w:after="360"/>
      </w:pPr>
      <w:bookmarkStart w:id="2" w:name="BookMark1"/>
      <w:bookmarkStart w:id="3" w:name="_Toc12379"/>
      <w:bookmarkStart w:id="4" w:name="_Toc3964"/>
      <w:bookmarkStart w:id="5" w:name="_Toc212315096"/>
      <w:bookmarkStart w:id="6" w:name="_Toc212487669"/>
      <w:bookmarkStart w:id="7" w:name="_Toc212823333"/>
      <w:r w:rsidRPr="005A06B6">
        <w:rPr>
          <w:rFonts w:hint="eastAsia"/>
          <w:spacing w:val="320"/>
        </w:rPr>
        <w:lastRenderedPageBreak/>
        <w:t>目</w:t>
      </w:r>
      <w:r>
        <w:rPr>
          <w:rFonts w:hint="eastAsia"/>
        </w:rPr>
        <w:t>次</w:t>
      </w:r>
    </w:p>
    <w:p w14:paraId="5320C6F7" w14:textId="474E4E8F" w:rsidR="005A69B7" w:rsidRDefault="005A06B6">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5A06B6">
        <w:fldChar w:fldCharType="begin"/>
      </w:r>
      <w:r w:rsidRPr="005A06B6">
        <w:instrText xml:space="preserve"> TOC \o "1-1" \h \t "标准文件_一级条标题,2,标准文件_附录一级条标题,2," </w:instrText>
      </w:r>
      <w:r w:rsidRPr="005A06B6">
        <w:fldChar w:fldCharType="separate"/>
      </w:r>
      <w:hyperlink w:anchor="_Toc232426023" w:history="1">
        <w:r w:rsidR="005A69B7" w:rsidRPr="006A6DA0">
          <w:rPr>
            <w:rStyle w:val="affffd"/>
            <w:noProof/>
          </w:rPr>
          <w:t>前言</w:t>
        </w:r>
        <w:r w:rsidR="005A69B7">
          <w:rPr>
            <w:rFonts w:hint="eastAsia"/>
            <w:noProof/>
          </w:rPr>
          <w:tab/>
        </w:r>
        <w:r w:rsidR="005A69B7">
          <w:rPr>
            <w:rFonts w:hint="eastAsia"/>
            <w:noProof/>
          </w:rPr>
          <w:fldChar w:fldCharType="begin"/>
        </w:r>
        <w:r w:rsidR="005A69B7">
          <w:rPr>
            <w:rFonts w:hint="eastAsia"/>
            <w:noProof/>
          </w:rPr>
          <w:instrText xml:space="preserve"> </w:instrText>
        </w:r>
        <w:r w:rsidR="005A69B7">
          <w:rPr>
            <w:noProof/>
          </w:rPr>
          <w:instrText>PAGEREF _Toc232426023 \h</w:instrText>
        </w:r>
        <w:r w:rsidR="005A69B7">
          <w:rPr>
            <w:rFonts w:hint="eastAsia"/>
            <w:noProof/>
          </w:rPr>
          <w:instrText xml:space="preserve"> </w:instrText>
        </w:r>
        <w:r w:rsidR="005A69B7">
          <w:rPr>
            <w:rFonts w:hint="eastAsia"/>
            <w:noProof/>
          </w:rPr>
        </w:r>
        <w:r w:rsidR="005A69B7">
          <w:rPr>
            <w:rFonts w:hint="eastAsia"/>
            <w:noProof/>
          </w:rPr>
          <w:fldChar w:fldCharType="separate"/>
        </w:r>
        <w:r w:rsidR="005A69B7">
          <w:rPr>
            <w:noProof/>
          </w:rPr>
          <w:t>III</w:t>
        </w:r>
        <w:r w:rsidR="005A69B7">
          <w:rPr>
            <w:rFonts w:hint="eastAsia"/>
            <w:noProof/>
          </w:rPr>
          <w:fldChar w:fldCharType="end"/>
        </w:r>
      </w:hyperlink>
    </w:p>
    <w:p w14:paraId="1769EA03" w14:textId="6D11326C" w:rsidR="005A69B7" w:rsidRDefault="005A69B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426025" w:history="1">
        <w:r w:rsidRPr="006A6DA0">
          <w:rPr>
            <w:rStyle w:val="affffd"/>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_Toc232426025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54328F0" w14:textId="6C66AC12" w:rsidR="005A69B7" w:rsidRDefault="005A69B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426026" w:history="1">
        <w:r w:rsidRPr="006A6DA0">
          <w:rPr>
            <w:rStyle w:val="affffd"/>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_Toc232426026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0C8673B4" w14:textId="7E4D09F2" w:rsidR="005A69B7" w:rsidRDefault="005A69B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426027" w:history="1">
        <w:r w:rsidRPr="006A6DA0">
          <w:rPr>
            <w:rStyle w:val="affffd"/>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_Toc232426027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D11852D" w14:textId="0EA8A4C8" w:rsidR="005A69B7" w:rsidRDefault="005A69B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426028" w:history="1">
        <w:r w:rsidRPr="006A6DA0">
          <w:rPr>
            <w:rStyle w:val="affffd"/>
            <w:noProof/>
          </w:rPr>
          <w:t>4 分类与标记</w:t>
        </w:r>
        <w:r>
          <w:rPr>
            <w:rFonts w:hint="eastAsia"/>
            <w:noProof/>
          </w:rPr>
          <w:tab/>
        </w:r>
        <w:r>
          <w:rPr>
            <w:rFonts w:hint="eastAsia"/>
            <w:noProof/>
          </w:rPr>
          <w:fldChar w:fldCharType="begin"/>
        </w:r>
        <w:r>
          <w:rPr>
            <w:rFonts w:hint="eastAsia"/>
            <w:noProof/>
          </w:rPr>
          <w:instrText xml:space="preserve"> </w:instrText>
        </w:r>
        <w:r>
          <w:rPr>
            <w:noProof/>
          </w:rPr>
          <w:instrText>PAGEREF _Toc232426028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442EDF72" w14:textId="30351767"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29" w:history="1">
        <w:r w:rsidRPr="006A6DA0">
          <w:rPr>
            <w:rStyle w:val="affffd"/>
            <w:noProof/>
            <w14:scene3d>
              <w14:camera w14:prst="orthographicFront"/>
              <w14:lightRig w14:rig="threePt" w14:dir="t">
                <w14:rot w14:lat="0" w14:lon="0" w14:rev="0"/>
              </w14:lightRig>
            </w14:scene3d>
          </w:rPr>
          <w:t>4.1</w:t>
        </w:r>
        <w:r w:rsidRPr="006A6DA0">
          <w:rPr>
            <w:rStyle w:val="affffd"/>
            <w:noProof/>
          </w:rPr>
          <w:t xml:space="preserve"> 分类</w:t>
        </w:r>
        <w:r>
          <w:rPr>
            <w:rFonts w:hint="eastAsia"/>
            <w:noProof/>
          </w:rPr>
          <w:tab/>
        </w:r>
        <w:r>
          <w:rPr>
            <w:rFonts w:hint="eastAsia"/>
            <w:noProof/>
          </w:rPr>
          <w:fldChar w:fldCharType="begin"/>
        </w:r>
        <w:r>
          <w:rPr>
            <w:rFonts w:hint="eastAsia"/>
            <w:noProof/>
          </w:rPr>
          <w:instrText xml:space="preserve"> </w:instrText>
        </w:r>
        <w:r>
          <w:rPr>
            <w:noProof/>
          </w:rPr>
          <w:instrText>PAGEREF _Toc232426029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53EF8EC" w14:textId="591FE934"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30" w:history="1">
        <w:r w:rsidRPr="006A6DA0">
          <w:rPr>
            <w:rStyle w:val="affffd"/>
            <w:noProof/>
            <w14:scene3d>
              <w14:camera w14:prst="orthographicFront"/>
              <w14:lightRig w14:rig="threePt" w14:dir="t">
                <w14:rot w14:lat="0" w14:lon="0" w14:rev="0"/>
              </w14:lightRig>
            </w14:scene3d>
          </w:rPr>
          <w:t>4.2</w:t>
        </w:r>
        <w:r w:rsidRPr="006A6DA0">
          <w:rPr>
            <w:rStyle w:val="affffd"/>
            <w:noProof/>
          </w:rPr>
          <w:t xml:space="preserve"> 标记</w:t>
        </w:r>
        <w:r>
          <w:rPr>
            <w:rFonts w:hint="eastAsia"/>
            <w:noProof/>
          </w:rPr>
          <w:tab/>
        </w:r>
        <w:r>
          <w:rPr>
            <w:rFonts w:hint="eastAsia"/>
            <w:noProof/>
          </w:rPr>
          <w:fldChar w:fldCharType="begin"/>
        </w:r>
        <w:r>
          <w:rPr>
            <w:rFonts w:hint="eastAsia"/>
            <w:noProof/>
          </w:rPr>
          <w:instrText xml:space="preserve"> </w:instrText>
        </w:r>
        <w:r>
          <w:rPr>
            <w:noProof/>
          </w:rPr>
          <w:instrText>PAGEREF _Toc232426030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BE04DC6" w14:textId="633E4F27" w:rsidR="005A69B7" w:rsidRDefault="005A69B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426031" w:history="1">
        <w:r w:rsidRPr="006A6DA0">
          <w:rPr>
            <w:rStyle w:val="affffd"/>
            <w:noProof/>
          </w:rPr>
          <w:t>5 技术要求</w:t>
        </w:r>
        <w:r>
          <w:rPr>
            <w:rFonts w:hint="eastAsia"/>
            <w:noProof/>
          </w:rPr>
          <w:tab/>
        </w:r>
        <w:r>
          <w:rPr>
            <w:rFonts w:hint="eastAsia"/>
            <w:noProof/>
          </w:rPr>
          <w:fldChar w:fldCharType="begin"/>
        </w:r>
        <w:r>
          <w:rPr>
            <w:rFonts w:hint="eastAsia"/>
            <w:noProof/>
          </w:rPr>
          <w:instrText xml:space="preserve"> </w:instrText>
        </w:r>
        <w:r>
          <w:rPr>
            <w:noProof/>
          </w:rPr>
          <w:instrText>PAGEREF _Toc232426031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17148F2E" w14:textId="19345958"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32" w:history="1">
        <w:r w:rsidRPr="006A6DA0">
          <w:rPr>
            <w:rStyle w:val="affffd"/>
            <w:noProof/>
            <w14:scene3d>
              <w14:camera w14:prst="orthographicFront"/>
              <w14:lightRig w14:rig="threePt" w14:dir="t">
                <w14:rot w14:lat="0" w14:lon="0" w14:rev="0"/>
              </w14:lightRig>
            </w14:scene3d>
          </w:rPr>
          <w:t>5.1</w:t>
        </w:r>
        <w:r w:rsidRPr="006A6DA0">
          <w:rPr>
            <w:rStyle w:val="affffd"/>
            <w:noProof/>
          </w:rPr>
          <w:t xml:space="preserve"> 一般要求</w:t>
        </w:r>
        <w:r>
          <w:rPr>
            <w:rFonts w:hint="eastAsia"/>
            <w:noProof/>
          </w:rPr>
          <w:tab/>
        </w:r>
        <w:r>
          <w:rPr>
            <w:rFonts w:hint="eastAsia"/>
            <w:noProof/>
          </w:rPr>
          <w:fldChar w:fldCharType="begin"/>
        </w:r>
        <w:r>
          <w:rPr>
            <w:rFonts w:hint="eastAsia"/>
            <w:noProof/>
          </w:rPr>
          <w:instrText xml:space="preserve"> </w:instrText>
        </w:r>
        <w:r>
          <w:rPr>
            <w:noProof/>
          </w:rPr>
          <w:instrText>PAGEREF _Toc232426032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AC5A112" w14:textId="2284B966"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33" w:history="1">
        <w:r w:rsidRPr="006A6DA0">
          <w:rPr>
            <w:rStyle w:val="affffd"/>
            <w:noProof/>
            <w14:scene3d>
              <w14:camera w14:prst="orthographicFront"/>
              <w14:lightRig w14:rig="threePt" w14:dir="t">
                <w14:rot w14:lat="0" w14:lon="0" w14:rev="0"/>
              </w14:lightRig>
            </w14:scene3d>
          </w:rPr>
          <w:t>5.2</w:t>
        </w:r>
        <w:r w:rsidRPr="006A6DA0">
          <w:rPr>
            <w:rStyle w:val="affffd"/>
            <w:noProof/>
          </w:rPr>
          <w:t xml:space="preserve"> 外观</w:t>
        </w:r>
        <w:r>
          <w:rPr>
            <w:rFonts w:hint="eastAsia"/>
            <w:noProof/>
          </w:rPr>
          <w:tab/>
        </w:r>
        <w:r>
          <w:rPr>
            <w:rFonts w:hint="eastAsia"/>
            <w:noProof/>
          </w:rPr>
          <w:fldChar w:fldCharType="begin"/>
        </w:r>
        <w:r>
          <w:rPr>
            <w:rFonts w:hint="eastAsia"/>
            <w:noProof/>
          </w:rPr>
          <w:instrText xml:space="preserve"> </w:instrText>
        </w:r>
        <w:r>
          <w:rPr>
            <w:noProof/>
          </w:rPr>
          <w:instrText>PAGEREF _Toc232426033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5AC0DC58" w14:textId="3AFF2EC0"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34" w:history="1">
        <w:r w:rsidRPr="006A6DA0">
          <w:rPr>
            <w:rStyle w:val="affffd"/>
            <w:noProof/>
            <w14:scene3d>
              <w14:camera w14:prst="orthographicFront"/>
              <w14:lightRig w14:rig="threePt" w14:dir="t">
                <w14:rot w14:lat="0" w14:lon="0" w14:rev="0"/>
              </w14:lightRig>
            </w14:scene3d>
          </w:rPr>
          <w:t>5.3</w:t>
        </w:r>
        <w:r w:rsidRPr="006A6DA0">
          <w:rPr>
            <w:rStyle w:val="affffd"/>
            <w:noProof/>
          </w:rPr>
          <w:t xml:space="preserve"> 物理性能</w:t>
        </w:r>
        <w:r>
          <w:rPr>
            <w:rFonts w:hint="eastAsia"/>
            <w:noProof/>
          </w:rPr>
          <w:tab/>
        </w:r>
        <w:r>
          <w:rPr>
            <w:rFonts w:hint="eastAsia"/>
            <w:noProof/>
          </w:rPr>
          <w:fldChar w:fldCharType="begin"/>
        </w:r>
        <w:r>
          <w:rPr>
            <w:rFonts w:hint="eastAsia"/>
            <w:noProof/>
          </w:rPr>
          <w:instrText xml:space="preserve"> </w:instrText>
        </w:r>
        <w:r>
          <w:rPr>
            <w:noProof/>
          </w:rPr>
          <w:instrText>PAGEREF _Toc232426034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33D20DA3" w14:textId="2DD76E6E"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35" w:history="1">
        <w:r w:rsidRPr="006A6DA0">
          <w:rPr>
            <w:rStyle w:val="affffd"/>
            <w:noProof/>
            <w14:scene3d>
              <w14:camera w14:prst="orthographicFront"/>
              <w14:lightRig w14:rig="threePt" w14:dir="t">
                <w14:rot w14:lat="0" w14:lon="0" w14:rev="0"/>
              </w14:lightRig>
            </w14:scene3d>
          </w:rPr>
          <w:t>5.4</w:t>
        </w:r>
        <w:r w:rsidRPr="006A6DA0">
          <w:rPr>
            <w:rStyle w:val="affffd"/>
            <w:noProof/>
          </w:rPr>
          <w:t xml:space="preserve"> 热性能</w:t>
        </w:r>
        <w:r>
          <w:rPr>
            <w:rFonts w:hint="eastAsia"/>
            <w:noProof/>
          </w:rPr>
          <w:tab/>
        </w:r>
        <w:r>
          <w:rPr>
            <w:rFonts w:hint="eastAsia"/>
            <w:noProof/>
          </w:rPr>
          <w:fldChar w:fldCharType="begin"/>
        </w:r>
        <w:r>
          <w:rPr>
            <w:rFonts w:hint="eastAsia"/>
            <w:noProof/>
          </w:rPr>
          <w:instrText xml:space="preserve"> </w:instrText>
        </w:r>
        <w:r>
          <w:rPr>
            <w:noProof/>
          </w:rPr>
          <w:instrText>PAGEREF _Toc232426035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1C61EEBF" w14:textId="67F5B55F"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36" w:history="1">
        <w:r w:rsidRPr="006A6DA0">
          <w:rPr>
            <w:rStyle w:val="affffd"/>
            <w:noProof/>
            <w14:scene3d>
              <w14:camera w14:prst="orthographicFront"/>
              <w14:lightRig w14:rig="threePt" w14:dir="t">
                <w14:rot w14:lat="0" w14:lon="0" w14:rev="0"/>
              </w14:lightRig>
            </w14:scene3d>
          </w:rPr>
          <w:t>5.5</w:t>
        </w:r>
        <w:r w:rsidRPr="006A6DA0">
          <w:rPr>
            <w:rStyle w:val="affffd"/>
            <w:noProof/>
          </w:rPr>
          <w:t xml:space="preserve"> 电性能</w:t>
        </w:r>
        <w:r>
          <w:rPr>
            <w:rFonts w:hint="eastAsia"/>
            <w:noProof/>
          </w:rPr>
          <w:tab/>
        </w:r>
        <w:r>
          <w:rPr>
            <w:rFonts w:hint="eastAsia"/>
            <w:noProof/>
          </w:rPr>
          <w:fldChar w:fldCharType="begin"/>
        </w:r>
        <w:r>
          <w:rPr>
            <w:rFonts w:hint="eastAsia"/>
            <w:noProof/>
          </w:rPr>
          <w:instrText xml:space="preserve"> </w:instrText>
        </w:r>
        <w:r>
          <w:rPr>
            <w:noProof/>
          </w:rPr>
          <w:instrText>PAGEREF _Toc232426036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410E8A1" w14:textId="0EEEB943"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37" w:history="1">
        <w:r w:rsidRPr="006A6DA0">
          <w:rPr>
            <w:rStyle w:val="affffd"/>
            <w:noProof/>
            <w14:scene3d>
              <w14:camera w14:prst="orthographicFront"/>
              <w14:lightRig w14:rig="threePt" w14:dir="t">
                <w14:rot w14:lat="0" w14:lon="0" w14:rev="0"/>
              </w14:lightRig>
            </w14:scene3d>
          </w:rPr>
          <w:t>5.6</w:t>
        </w:r>
        <w:r w:rsidRPr="006A6DA0">
          <w:rPr>
            <w:rStyle w:val="affffd"/>
            <w:noProof/>
          </w:rPr>
          <w:t xml:space="preserve"> 化学稳定性</w:t>
        </w:r>
        <w:r>
          <w:rPr>
            <w:rFonts w:hint="eastAsia"/>
            <w:noProof/>
          </w:rPr>
          <w:tab/>
        </w:r>
        <w:r>
          <w:rPr>
            <w:rFonts w:hint="eastAsia"/>
            <w:noProof/>
          </w:rPr>
          <w:fldChar w:fldCharType="begin"/>
        </w:r>
        <w:r>
          <w:rPr>
            <w:rFonts w:hint="eastAsia"/>
            <w:noProof/>
          </w:rPr>
          <w:instrText xml:space="preserve"> </w:instrText>
        </w:r>
        <w:r>
          <w:rPr>
            <w:noProof/>
          </w:rPr>
          <w:instrText>PAGEREF _Toc232426037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7B9611F" w14:textId="51A94BC9"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38" w:history="1">
        <w:r w:rsidRPr="006A6DA0">
          <w:rPr>
            <w:rStyle w:val="affffd"/>
            <w:noProof/>
            <w14:scene3d>
              <w14:camera w14:prst="orthographicFront"/>
              <w14:lightRig w14:rig="threePt" w14:dir="t">
                <w14:rot w14:lat="0" w14:lon="0" w14:rev="0"/>
              </w14:lightRig>
            </w14:scene3d>
          </w:rPr>
          <w:t>5.7</w:t>
        </w:r>
        <w:r w:rsidRPr="006A6DA0">
          <w:rPr>
            <w:rStyle w:val="affffd"/>
            <w:noProof/>
          </w:rPr>
          <w:t xml:space="preserve"> 环境可靠性</w:t>
        </w:r>
        <w:r>
          <w:rPr>
            <w:rFonts w:hint="eastAsia"/>
            <w:noProof/>
          </w:rPr>
          <w:tab/>
        </w:r>
        <w:r>
          <w:rPr>
            <w:rFonts w:hint="eastAsia"/>
            <w:noProof/>
          </w:rPr>
          <w:fldChar w:fldCharType="begin"/>
        </w:r>
        <w:r>
          <w:rPr>
            <w:rFonts w:hint="eastAsia"/>
            <w:noProof/>
          </w:rPr>
          <w:instrText xml:space="preserve"> </w:instrText>
        </w:r>
        <w:r>
          <w:rPr>
            <w:noProof/>
          </w:rPr>
          <w:instrText>PAGEREF _Toc232426038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2DCFCD30" w14:textId="6CADA485"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39" w:history="1">
        <w:r w:rsidRPr="006A6DA0">
          <w:rPr>
            <w:rStyle w:val="affffd"/>
            <w:noProof/>
            <w14:scene3d>
              <w14:camera w14:prst="orthographicFront"/>
              <w14:lightRig w14:rig="threePt" w14:dir="t">
                <w14:rot w14:lat="0" w14:lon="0" w14:rev="0"/>
              </w14:lightRig>
            </w14:scene3d>
          </w:rPr>
          <w:t>5.8</w:t>
        </w:r>
        <w:r w:rsidRPr="006A6DA0">
          <w:rPr>
            <w:rStyle w:val="affffd"/>
            <w:noProof/>
          </w:rPr>
          <w:t xml:space="preserve"> 限用物质限量</w:t>
        </w:r>
        <w:r>
          <w:rPr>
            <w:rFonts w:hint="eastAsia"/>
            <w:noProof/>
          </w:rPr>
          <w:tab/>
        </w:r>
        <w:r>
          <w:rPr>
            <w:rFonts w:hint="eastAsia"/>
            <w:noProof/>
          </w:rPr>
          <w:fldChar w:fldCharType="begin"/>
        </w:r>
        <w:r>
          <w:rPr>
            <w:rFonts w:hint="eastAsia"/>
            <w:noProof/>
          </w:rPr>
          <w:instrText xml:space="preserve"> </w:instrText>
        </w:r>
        <w:r>
          <w:rPr>
            <w:noProof/>
          </w:rPr>
          <w:instrText>PAGEREF _Toc232426039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17FF65A2" w14:textId="3814E542"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40" w:history="1">
        <w:r w:rsidRPr="006A6DA0">
          <w:rPr>
            <w:rStyle w:val="affffd"/>
            <w:noProof/>
            <w14:scene3d>
              <w14:camera w14:prst="orthographicFront"/>
              <w14:lightRig w14:rig="threePt" w14:dir="t">
                <w14:rot w14:lat="0" w14:lon="0" w14:rev="0"/>
              </w14:lightRig>
            </w14:scene3d>
          </w:rPr>
          <w:t>5.9</w:t>
        </w:r>
        <w:r w:rsidRPr="006A6DA0">
          <w:rPr>
            <w:rStyle w:val="affffd"/>
            <w:noProof/>
          </w:rPr>
          <w:t xml:space="preserve"> 施工性能</w:t>
        </w:r>
        <w:r>
          <w:rPr>
            <w:rFonts w:hint="eastAsia"/>
            <w:noProof/>
          </w:rPr>
          <w:tab/>
        </w:r>
        <w:r>
          <w:rPr>
            <w:rFonts w:hint="eastAsia"/>
            <w:noProof/>
          </w:rPr>
          <w:fldChar w:fldCharType="begin"/>
        </w:r>
        <w:r>
          <w:rPr>
            <w:rFonts w:hint="eastAsia"/>
            <w:noProof/>
          </w:rPr>
          <w:instrText xml:space="preserve"> </w:instrText>
        </w:r>
        <w:r>
          <w:rPr>
            <w:noProof/>
          </w:rPr>
          <w:instrText>PAGEREF _Toc232426040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3BEABE5C" w14:textId="233D765E"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41" w:history="1">
        <w:r w:rsidRPr="006A6DA0">
          <w:rPr>
            <w:rStyle w:val="affffd"/>
            <w:noProof/>
            <w14:scene3d>
              <w14:camera w14:prst="orthographicFront"/>
              <w14:lightRig w14:rig="threePt" w14:dir="t">
                <w14:rot w14:lat="0" w14:lon="0" w14:rev="0"/>
              </w14:lightRig>
            </w14:scene3d>
          </w:rPr>
          <w:t>5.10</w:t>
        </w:r>
        <w:r w:rsidRPr="006A6DA0">
          <w:rPr>
            <w:rStyle w:val="affffd"/>
            <w:noProof/>
          </w:rPr>
          <w:t xml:space="preserve"> 抗流淌与抗振动性能</w:t>
        </w:r>
        <w:r>
          <w:rPr>
            <w:rFonts w:hint="eastAsia"/>
            <w:noProof/>
          </w:rPr>
          <w:tab/>
        </w:r>
        <w:r>
          <w:rPr>
            <w:rFonts w:hint="eastAsia"/>
            <w:noProof/>
          </w:rPr>
          <w:fldChar w:fldCharType="begin"/>
        </w:r>
        <w:r>
          <w:rPr>
            <w:rFonts w:hint="eastAsia"/>
            <w:noProof/>
          </w:rPr>
          <w:instrText xml:space="preserve"> </w:instrText>
        </w:r>
        <w:r>
          <w:rPr>
            <w:noProof/>
          </w:rPr>
          <w:instrText>PAGEREF _Toc232426041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795A657" w14:textId="04D302C1" w:rsidR="005A69B7" w:rsidRDefault="005A69B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426042" w:history="1">
        <w:r w:rsidRPr="006A6DA0">
          <w:rPr>
            <w:rStyle w:val="affffd"/>
            <w:noProof/>
          </w:rPr>
          <w:t>6 试验方法</w:t>
        </w:r>
        <w:r>
          <w:rPr>
            <w:rFonts w:hint="eastAsia"/>
            <w:noProof/>
          </w:rPr>
          <w:tab/>
        </w:r>
        <w:r>
          <w:rPr>
            <w:rFonts w:hint="eastAsia"/>
            <w:noProof/>
          </w:rPr>
          <w:fldChar w:fldCharType="begin"/>
        </w:r>
        <w:r>
          <w:rPr>
            <w:rFonts w:hint="eastAsia"/>
            <w:noProof/>
          </w:rPr>
          <w:instrText xml:space="preserve"> </w:instrText>
        </w:r>
        <w:r>
          <w:rPr>
            <w:noProof/>
          </w:rPr>
          <w:instrText>PAGEREF _Toc232426042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031B260F" w14:textId="38F41128"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43" w:history="1">
        <w:r w:rsidRPr="006A6DA0">
          <w:rPr>
            <w:rStyle w:val="affffd"/>
            <w:noProof/>
            <w14:scene3d>
              <w14:camera w14:prst="orthographicFront"/>
              <w14:lightRig w14:rig="threePt" w14:dir="t">
                <w14:rot w14:lat="0" w14:lon="0" w14:rev="0"/>
              </w14:lightRig>
            </w14:scene3d>
          </w:rPr>
          <w:t>6.1</w:t>
        </w:r>
        <w:r w:rsidRPr="006A6DA0">
          <w:rPr>
            <w:rStyle w:val="affffd"/>
            <w:noProof/>
          </w:rPr>
          <w:t xml:space="preserve"> 外观检查</w:t>
        </w:r>
        <w:r>
          <w:rPr>
            <w:rFonts w:hint="eastAsia"/>
            <w:noProof/>
          </w:rPr>
          <w:tab/>
        </w:r>
        <w:r>
          <w:rPr>
            <w:rFonts w:hint="eastAsia"/>
            <w:noProof/>
          </w:rPr>
          <w:fldChar w:fldCharType="begin"/>
        </w:r>
        <w:r>
          <w:rPr>
            <w:rFonts w:hint="eastAsia"/>
            <w:noProof/>
          </w:rPr>
          <w:instrText xml:space="preserve"> </w:instrText>
        </w:r>
        <w:r>
          <w:rPr>
            <w:noProof/>
          </w:rPr>
          <w:instrText>PAGEREF _Toc232426043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38FC7BE" w14:textId="50C526A1"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44" w:history="1">
        <w:r w:rsidRPr="006A6DA0">
          <w:rPr>
            <w:rStyle w:val="affffd"/>
            <w:noProof/>
            <w14:scene3d>
              <w14:camera w14:prst="orthographicFront"/>
              <w14:lightRig w14:rig="threePt" w14:dir="t">
                <w14:rot w14:lat="0" w14:lon="0" w14:rev="0"/>
              </w14:lightRig>
            </w14:scene3d>
          </w:rPr>
          <w:t>6.2</w:t>
        </w:r>
        <w:r w:rsidRPr="006A6DA0">
          <w:rPr>
            <w:rStyle w:val="affffd"/>
            <w:noProof/>
          </w:rPr>
          <w:t xml:space="preserve"> 密度测定</w:t>
        </w:r>
        <w:r>
          <w:rPr>
            <w:rFonts w:hint="eastAsia"/>
            <w:noProof/>
          </w:rPr>
          <w:tab/>
        </w:r>
        <w:r>
          <w:rPr>
            <w:rFonts w:hint="eastAsia"/>
            <w:noProof/>
          </w:rPr>
          <w:fldChar w:fldCharType="begin"/>
        </w:r>
        <w:r>
          <w:rPr>
            <w:rFonts w:hint="eastAsia"/>
            <w:noProof/>
          </w:rPr>
          <w:instrText xml:space="preserve"> </w:instrText>
        </w:r>
        <w:r>
          <w:rPr>
            <w:noProof/>
          </w:rPr>
          <w:instrText>PAGEREF _Toc232426044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DEEAA00" w14:textId="4510009D"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45" w:history="1">
        <w:r w:rsidRPr="006A6DA0">
          <w:rPr>
            <w:rStyle w:val="affffd"/>
            <w:noProof/>
            <w14:scene3d>
              <w14:camera w14:prst="orthographicFront"/>
              <w14:lightRig w14:rig="threePt" w14:dir="t">
                <w14:rot w14:lat="0" w14:lon="0" w14:rev="0"/>
              </w14:lightRig>
            </w14:scene3d>
          </w:rPr>
          <w:t>6.3</w:t>
        </w:r>
        <w:r w:rsidRPr="006A6DA0">
          <w:rPr>
            <w:rStyle w:val="affffd"/>
            <w:noProof/>
          </w:rPr>
          <w:t xml:space="preserve"> 黏度测定</w:t>
        </w:r>
        <w:r>
          <w:rPr>
            <w:rFonts w:hint="eastAsia"/>
            <w:noProof/>
          </w:rPr>
          <w:tab/>
        </w:r>
        <w:r>
          <w:rPr>
            <w:rFonts w:hint="eastAsia"/>
            <w:noProof/>
          </w:rPr>
          <w:fldChar w:fldCharType="begin"/>
        </w:r>
        <w:r>
          <w:rPr>
            <w:rFonts w:hint="eastAsia"/>
            <w:noProof/>
          </w:rPr>
          <w:instrText xml:space="preserve"> </w:instrText>
        </w:r>
        <w:r>
          <w:rPr>
            <w:noProof/>
          </w:rPr>
          <w:instrText>PAGEREF _Toc232426045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7FCBB02" w14:textId="6515FB7D"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46" w:history="1">
        <w:r w:rsidRPr="006A6DA0">
          <w:rPr>
            <w:rStyle w:val="affffd"/>
            <w:noProof/>
            <w14:scene3d>
              <w14:camera w14:prst="orthographicFront"/>
              <w14:lightRig w14:rig="threePt" w14:dir="t">
                <w14:rot w14:lat="0" w14:lon="0" w14:rev="0"/>
              </w14:lightRig>
            </w14:scene3d>
          </w:rPr>
          <w:t>6.4</w:t>
        </w:r>
        <w:r w:rsidRPr="006A6DA0">
          <w:rPr>
            <w:rStyle w:val="affffd"/>
            <w:noProof/>
          </w:rPr>
          <w:t xml:space="preserve"> 渗出率测定</w:t>
        </w:r>
        <w:r>
          <w:rPr>
            <w:rFonts w:hint="eastAsia"/>
            <w:noProof/>
          </w:rPr>
          <w:tab/>
        </w:r>
        <w:r>
          <w:rPr>
            <w:rFonts w:hint="eastAsia"/>
            <w:noProof/>
          </w:rPr>
          <w:fldChar w:fldCharType="begin"/>
        </w:r>
        <w:r>
          <w:rPr>
            <w:rFonts w:hint="eastAsia"/>
            <w:noProof/>
          </w:rPr>
          <w:instrText xml:space="preserve"> </w:instrText>
        </w:r>
        <w:r>
          <w:rPr>
            <w:noProof/>
          </w:rPr>
          <w:instrText>PAGEREF _Toc232426046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59F230D" w14:textId="04EAE9A8"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47" w:history="1">
        <w:r w:rsidRPr="006A6DA0">
          <w:rPr>
            <w:rStyle w:val="affffd"/>
            <w:noProof/>
            <w14:scene3d>
              <w14:camera w14:prst="orthographicFront"/>
              <w14:lightRig w14:rig="threePt" w14:dir="t">
                <w14:rot w14:lat="0" w14:lon="0" w14:rev="0"/>
              </w14:lightRig>
            </w14:scene3d>
          </w:rPr>
          <w:t>6.5</w:t>
        </w:r>
        <w:r w:rsidRPr="006A6DA0">
          <w:rPr>
            <w:rStyle w:val="affffd"/>
            <w:noProof/>
          </w:rPr>
          <w:t xml:space="preserve"> 热导率与接触热阻测定</w:t>
        </w:r>
        <w:r>
          <w:rPr>
            <w:rFonts w:hint="eastAsia"/>
            <w:noProof/>
          </w:rPr>
          <w:tab/>
        </w:r>
        <w:r>
          <w:rPr>
            <w:rFonts w:hint="eastAsia"/>
            <w:noProof/>
          </w:rPr>
          <w:fldChar w:fldCharType="begin"/>
        </w:r>
        <w:r>
          <w:rPr>
            <w:rFonts w:hint="eastAsia"/>
            <w:noProof/>
          </w:rPr>
          <w:instrText xml:space="preserve"> </w:instrText>
        </w:r>
        <w:r>
          <w:rPr>
            <w:noProof/>
          </w:rPr>
          <w:instrText>PAGEREF _Toc232426047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5109613" w14:textId="387EBF10"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48" w:history="1">
        <w:r w:rsidRPr="006A6DA0">
          <w:rPr>
            <w:rStyle w:val="affffd"/>
            <w:noProof/>
            <w14:scene3d>
              <w14:camera w14:prst="orthographicFront"/>
              <w14:lightRig w14:rig="threePt" w14:dir="t">
                <w14:rot w14:lat="0" w14:lon="0" w14:rev="0"/>
              </w14:lightRig>
            </w14:scene3d>
          </w:rPr>
          <w:t>6.6</w:t>
        </w:r>
        <w:r w:rsidRPr="006A6DA0">
          <w:rPr>
            <w:rStyle w:val="affffd"/>
            <w:noProof/>
          </w:rPr>
          <w:t xml:space="preserve"> 体积电阻率测定</w:t>
        </w:r>
        <w:r>
          <w:rPr>
            <w:rFonts w:hint="eastAsia"/>
            <w:noProof/>
          </w:rPr>
          <w:tab/>
        </w:r>
        <w:r>
          <w:rPr>
            <w:rFonts w:hint="eastAsia"/>
            <w:noProof/>
          </w:rPr>
          <w:fldChar w:fldCharType="begin"/>
        </w:r>
        <w:r>
          <w:rPr>
            <w:rFonts w:hint="eastAsia"/>
            <w:noProof/>
          </w:rPr>
          <w:instrText xml:space="preserve"> </w:instrText>
        </w:r>
        <w:r>
          <w:rPr>
            <w:noProof/>
          </w:rPr>
          <w:instrText>PAGEREF _Toc232426048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6859FD0A" w14:textId="224E9551"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49" w:history="1">
        <w:r w:rsidRPr="006A6DA0">
          <w:rPr>
            <w:rStyle w:val="affffd"/>
            <w:noProof/>
            <w14:scene3d>
              <w14:camera w14:prst="orthographicFront"/>
              <w14:lightRig w14:rig="threePt" w14:dir="t">
                <w14:rot w14:lat="0" w14:lon="0" w14:rev="0"/>
              </w14:lightRig>
            </w14:scene3d>
          </w:rPr>
          <w:t>6.7</w:t>
        </w:r>
        <w:r w:rsidRPr="006A6DA0">
          <w:rPr>
            <w:rStyle w:val="affffd"/>
            <w:noProof/>
          </w:rPr>
          <w:t xml:space="preserve"> 击穿强度测定</w:t>
        </w:r>
        <w:r>
          <w:rPr>
            <w:rFonts w:hint="eastAsia"/>
            <w:noProof/>
          </w:rPr>
          <w:tab/>
        </w:r>
        <w:r>
          <w:rPr>
            <w:rFonts w:hint="eastAsia"/>
            <w:noProof/>
          </w:rPr>
          <w:fldChar w:fldCharType="begin"/>
        </w:r>
        <w:r>
          <w:rPr>
            <w:rFonts w:hint="eastAsia"/>
            <w:noProof/>
          </w:rPr>
          <w:instrText xml:space="preserve"> </w:instrText>
        </w:r>
        <w:r>
          <w:rPr>
            <w:noProof/>
          </w:rPr>
          <w:instrText>PAGEREF _Toc232426049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5F4D53EE" w14:textId="44538C12"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50" w:history="1">
        <w:r w:rsidRPr="006A6DA0">
          <w:rPr>
            <w:rStyle w:val="affffd"/>
            <w:noProof/>
            <w14:scene3d>
              <w14:camera w14:prst="orthographicFront"/>
              <w14:lightRig w14:rig="threePt" w14:dir="t">
                <w14:rot w14:lat="0" w14:lon="0" w14:rev="0"/>
              </w14:lightRig>
            </w14:scene3d>
          </w:rPr>
          <w:t>6.8</w:t>
        </w:r>
        <w:r w:rsidRPr="006A6DA0">
          <w:rPr>
            <w:rStyle w:val="affffd"/>
            <w:noProof/>
          </w:rPr>
          <w:t xml:space="preserve"> 腐蚀性试验</w:t>
        </w:r>
        <w:r>
          <w:rPr>
            <w:rFonts w:hint="eastAsia"/>
            <w:noProof/>
          </w:rPr>
          <w:tab/>
        </w:r>
        <w:r>
          <w:rPr>
            <w:rFonts w:hint="eastAsia"/>
            <w:noProof/>
          </w:rPr>
          <w:fldChar w:fldCharType="begin"/>
        </w:r>
        <w:r>
          <w:rPr>
            <w:rFonts w:hint="eastAsia"/>
            <w:noProof/>
          </w:rPr>
          <w:instrText xml:space="preserve"> </w:instrText>
        </w:r>
        <w:r>
          <w:rPr>
            <w:noProof/>
          </w:rPr>
          <w:instrText>PAGEREF _Toc232426050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3499AF7F" w14:textId="04677AF8"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51" w:history="1">
        <w:r w:rsidRPr="006A6DA0">
          <w:rPr>
            <w:rStyle w:val="affffd"/>
            <w:noProof/>
            <w14:scene3d>
              <w14:camera w14:prst="orthographicFront"/>
              <w14:lightRig w14:rig="threePt" w14:dir="t">
                <w14:rot w14:lat="0" w14:lon="0" w14:rev="0"/>
              </w14:lightRig>
            </w14:scene3d>
          </w:rPr>
          <w:t>6.9</w:t>
        </w:r>
        <w:r w:rsidRPr="006A6DA0">
          <w:rPr>
            <w:rStyle w:val="affffd"/>
            <w:noProof/>
          </w:rPr>
          <w:t xml:space="preserve"> 基材兼容性试验</w:t>
        </w:r>
        <w:r>
          <w:rPr>
            <w:rFonts w:hint="eastAsia"/>
            <w:noProof/>
          </w:rPr>
          <w:tab/>
        </w:r>
        <w:r>
          <w:rPr>
            <w:rFonts w:hint="eastAsia"/>
            <w:noProof/>
          </w:rPr>
          <w:fldChar w:fldCharType="begin"/>
        </w:r>
        <w:r>
          <w:rPr>
            <w:rFonts w:hint="eastAsia"/>
            <w:noProof/>
          </w:rPr>
          <w:instrText xml:space="preserve"> </w:instrText>
        </w:r>
        <w:r>
          <w:rPr>
            <w:noProof/>
          </w:rPr>
          <w:instrText>PAGEREF _Toc232426051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6EE7368" w14:textId="4330C7C8"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52" w:history="1">
        <w:r w:rsidRPr="006A6DA0">
          <w:rPr>
            <w:rStyle w:val="affffd"/>
            <w:noProof/>
            <w14:scene3d>
              <w14:camera w14:prst="orthographicFront"/>
              <w14:lightRig w14:rig="threePt" w14:dir="t">
                <w14:rot w14:lat="0" w14:lon="0" w14:rev="0"/>
              </w14:lightRig>
            </w14:scene3d>
          </w:rPr>
          <w:t>6.10</w:t>
        </w:r>
        <w:r w:rsidRPr="006A6DA0">
          <w:rPr>
            <w:rStyle w:val="affffd"/>
            <w:noProof/>
          </w:rPr>
          <w:t xml:space="preserve"> 环境可靠性试验</w:t>
        </w:r>
        <w:r>
          <w:rPr>
            <w:rFonts w:hint="eastAsia"/>
            <w:noProof/>
          </w:rPr>
          <w:tab/>
        </w:r>
        <w:r>
          <w:rPr>
            <w:rFonts w:hint="eastAsia"/>
            <w:noProof/>
          </w:rPr>
          <w:fldChar w:fldCharType="begin"/>
        </w:r>
        <w:r>
          <w:rPr>
            <w:rFonts w:hint="eastAsia"/>
            <w:noProof/>
          </w:rPr>
          <w:instrText xml:space="preserve"> </w:instrText>
        </w:r>
        <w:r>
          <w:rPr>
            <w:noProof/>
          </w:rPr>
          <w:instrText>PAGEREF _Toc232426052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4CE0F36" w14:textId="10623636"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53" w:history="1">
        <w:r w:rsidRPr="006A6DA0">
          <w:rPr>
            <w:rStyle w:val="affffd"/>
            <w:noProof/>
            <w14:scene3d>
              <w14:camera w14:prst="orthographicFront"/>
              <w14:lightRig w14:rig="threePt" w14:dir="t">
                <w14:rot w14:lat="0" w14:lon="0" w14:rev="0"/>
              </w14:lightRig>
            </w14:scene3d>
          </w:rPr>
          <w:t>6.11</w:t>
        </w:r>
        <w:r w:rsidRPr="006A6DA0">
          <w:rPr>
            <w:rStyle w:val="affffd"/>
            <w:noProof/>
          </w:rPr>
          <w:t xml:space="preserve"> 限用物质检测</w:t>
        </w:r>
        <w:r>
          <w:rPr>
            <w:rFonts w:hint="eastAsia"/>
            <w:noProof/>
          </w:rPr>
          <w:tab/>
        </w:r>
        <w:r>
          <w:rPr>
            <w:rFonts w:hint="eastAsia"/>
            <w:noProof/>
          </w:rPr>
          <w:fldChar w:fldCharType="begin"/>
        </w:r>
        <w:r>
          <w:rPr>
            <w:rFonts w:hint="eastAsia"/>
            <w:noProof/>
          </w:rPr>
          <w:instrText xml:space="preserve"> </w:instrText>
        </w:r>
        <w:r>
          <w:rPr>
            <w:noProof/>
          </w:rPr>
          <w:instrText>PAGEREF _Toc232426053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702A4775" w14:textId="315008AB"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54" w:history="1">
        <w:r w:rsidRPr="006A6DA0">
          <w:rPr>
            <w:rStyle w:val="affffd"/>
            <w:noProof/>
            <w14:scene3d>
              <w14:camera w14:prst="orthographicFront"/>
              <w14:lightRig w14:rig="threePt" w14:dir="t">
                <w14:rot w14:lat="0" w14:lon="0" w14:rev="0"/>
              </w14:lightRig>
            </w14:scene3d>
          </w:rPr>
          <w:t>6.12</w:t>
        </w:r>
        <w:r w:rsidRPr="006A6DA0">
          <w:rPr>
            <w:rStyle w:val="affffd"/>
            <w:noProof/>
          </w:rPr>
          <w:t xml:space="preserve"> 施工性能试验</w:t>
        </w:r>
        <w:r>
          <w:rPr>
            <w:rFonts w:hint="eastAsia"/>
            <w:noProof/>
          </w:rPr>
          <w:tab/>
        </w:r>
        <w:r>
          <w:rPr>
            <w:rFonts w:hint="eastAsia"/>
            <w:noProof/>
          </w:rPr>
          <w:fldChar w:fldCharType="begin"/>
        </w:r>
        <w:r>
          <w:rPr>
            <w:rFonts w:hint="eastAsia"/>
            <w:noProof/>
          </w:rPr>
          <w:instrText xml:space="preserve"> </w:instrText>
        </w:r>
        <w:r>
          <w:rPr>
            <w:noProof/>
          </w:rPr>
          <w:instrText>PAGEREF _Toc232426054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104403A" w14:textId="7070539C"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55" w:history="1">
        <w:r w:rsidRPr="006A6DA0">
          <w:rPr>
            <w:rStyle w:val="affffd"/>
            <w:noProof/>
            <w14:scene3d>
              <w14:camera w14:prst="orthographicFront"/>
              <w14:lightRig w14:rig="threePt" w14:dir="t">
                <w14:rot w14:lat="0" w14:lon="0" w14:rev="0"/>
              </w14:lightRig>
            </w14:scene3d>
          </w:rPr>
          <w:t>6.13</w:t>
        </w:r>
        <w:r w:rsidRPr="006A6DA0">
          <w:rPr>
            <w:rStyle w:val="affffd"/>
            <w:noProof/>
          </w:rPr>
          <w:t xml:space="preserve"> 抗流淌与抗振动性能试验</w:t>
        </w:r>
        <w:r>
          <w:rPr>
            <w:rFonts w:hint="eastAsia"/>
            <w:noProof/>
          </w:rPr>
          <w:tab/>
        </w:r>
        <w:r>
          <w:rPr>
            <w:rFonts w:hint="eastAsia"/>
            <w:noProof/>
          </w:rPr>
          <w:fldChar w:fldCharType="begin"/>
        </w:r>
        <w:r>
          <w:rPr>
            <w:rFonts w:hint="eastAsia"/>
            <w:noProof/>
          </w:rPr>
          <w:instrText xml:space="preserve"> </w:instrText>
        </w:r>
        <w:r>
          <w:rPr>
            <w:noProof/>
          </w:rPr>
          <w:instrText>PAGEREF _Toc232426055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3B20BA20" w14:textId="7F4E776E" w:rsidR="005A69B7" w:rsidRDefault="005A69B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426056" w:history="1">
        <w:r w:rsidRPr="006A6DA0">
          <w:rPr>
            <w:rStyle w:val="affffd"/>
            <w:noProof/>
          </w:rPr>
          <w:t>7 检验规则</w:t>
        </w:r>
        <w:r>
          <w:rPr>
            <w:rFonts w:hint="eastAsia"/>
            <w:noProof/>
          </w:rPr>
          <w:tab/>
        </w:r>
        <w:r>
          <w:rPr>
            <w:rFonts w:hint="eastAsia"/>
            <w:noProof/>
          </w:rPr>
          <w:fldChar w:fldCharType="begin"/>
        </w:r>
        <w:r>
          <w:rPr>
            <w:rFonts w:hint="eastAsia"/>
            <w:noProof/>
          </w:rPr>
          <w:instrText xml:space="preserve"> </w:instrText>
        </w:r>
        <w:r>
          <w:rPr>
            <w:noProof/>
          </w:rPr>
          <w:instrText>PAGEREF _Toc232426056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71913B48" w14:textId="001ABE6C"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57" w:history="1">
        <w:r w:rsidRPr="006A6DA0">
          <w:rPr>
            <w:rStyle w:val="affffd"/>
            <w:noProof/>
            <w14:scene3d>
              <w14:camera w14:prst="orthographicFront"/>
              <w14:lightRig w14:rig="threePt" w14:dir="t">
                <w14:rot w14:lat="0" w14:lon="0" w14:rev="0"/>
              </w14:lightRig>
            </w14:scene3d>
          </w:rPr>
          <w:t>7.1</w:t>
        </w:r>
        <w:r w:rsidRPr="006A6DA0">
          <w:rPr>
            <w:rStyle w:val="affffd"/>
            <w:noProof/>
          </w:rPr>
          <w:t xml:space="preserve"> 出厂检验</w:t>
        </w:r>
        <w:r>
          <w:rPr>
            <w:rFonts w:hint="eastAsia"/>
            <w:noProof/>
          </w:rPr>
          <w:tab/>
        </w:r>
        <w:r>
          <w:rPr>
            <w:rFonts w:hint="eastAsia"/>
            <w:noProof/>
          </w:rPr>
          <w:fldChar w:fldCharType="begin"/>
        </w:r>
        <w:r>
          <w:rPr>
            <w:rFonts w:hint="eastAsia"/>
            <w:noProof/>
          </w:rPr>
          <w:instrText xml:space="preserve"> </w:instrText>
        </w:r>
        <w:r>
          <w:rPr>
            <w:noProof/>
          </w:rPr>
          <w:instrText>PAGEREF _Toc232426057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6B9C3B4E" w14:textId="514127A4"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58" w:history="1">
        <w:r w:rsidRPr="006A6DA0">
          <w:rPr>
            <w:rStyle w:val="affffd"/>
            <w:noProof/>
            <w14:scene3d>
              <w14:camera w14:prst="orthographicFront"/>
              <w14:lightRig w14:rig="threePt" w14:dir="t">
                <w14:rot w14:lat="0" w14:lon="0" w14:rev="0"/>
              </w14:lightRig>
            </w14:scene3d>
          </w:rPr>
          <w:t>7.2</w:t>
        </w:r>
        <w:r w:rsidRPr="006A6DA0">
          <w:rPr>
            <w:rStyle w:val="affffd"/>
            <w:noProof/>
          </w:rPr>
          <w:t xml:space="preserve"> 型式检验</w:t>
        </w:r>
        <w:r>
          <w:rPr>
            <w:rFonts w:hint="eastAsia"/>
            <w:noProof/>
          </w:rPr>
          <w:tab/>
        </w:r>
        <w:r>
          <w:rPr>
            <w:rFonts w:hint="eastAsia"/>
            <w:noProof/>
          </w:rPr>
          <w:fldChar w:fldCharType="begin"/>
        </w:r>
        <w:r>
          <w:rPr>
            <w:rFonts w:hint="eastAsia"/>
            <w:noProof/>
          </w:rPr>
          <w:instrText xml:space="preserve"> </w:instrText>
        </w:r>
        <w:r>
          <w:rPr>
            <w:noProof/>
          </w:rPr>
          <w:instrText>PAGEREF _Toc232426058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639C0CCE" w14:textId="04226AAB"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59" w:history="1">
        <w:r w:rsidRPr="006A6DA0">
          <w:rPr>
            <w:rStyle w:val="affffd"/>
            <w:noProof/>
            <w14:scene3d>
              <w14:camera w14:prst="orthographicFront"/>
              <w14:lightRig w14:rig="threePt" w14:dir="t">
                <w14:rot w14:lat="0" w14:lon="0" w14:rev="0"/>
              </w14:lightRig>
            </w14:scene3d>
          </w:rPr>
          <w:t>7.3</w:t>
        </w:r>
        <w:r w:rsidRPr="006A6DA0">
          <w:rPr>
            <w:rStyle w:val="affffd"/>
            <w:noProof/>
          </w:rPr>
          <w:t xml:space="preserve"> 组批与抽样</w:t>
        </w:r>
        <w:r>
          <w:rPr>
            <w:rFonts w:hint="eastAsia"/>
            <w:noProof/>
          </w:rPr>
          <w:tab/>
        </w:r>
        <w:r>
          <w:rPr>
            <w:rFonts w:hint="eastAsia"/>
            <w:noProof/>
          </w:rPr>
          <w:fldChar w:fldCharType="begin"/>
        </w:r>
        <w:r>
          <w:rPr>
            <w:rFonts w:hint="eastAsia"/>
            <w:noProof/>
          </w:rPr>
          <w:instrText xml:space="preserve"> </w:instrText>
        </w:r>
        <w:r>
          <w:rPr>
            <w:noProof/>
          </w:rPr>
          <w:instrText>PAGEREF _Toc232426059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74A42335" w14:textId="64786DF6"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60" w:history="1">
        <w:r w:rsidRPr="006A6DA0">
          <w:rPr>
            <w:rStyle w:val="affffd"/>
            <w:noProof/>
            <w14:scene3d>
              <w14:camera w14:prst="orthographicFront"/>
              <w14:lightRig w14:rig="threePt" w14:dir="t">
                <w14:rot w14:lat="0" w14:lon="0" w14:rev="0"/>
              </w14:lightRig>
            </w14:scene3d>
          </w:rPr>
          <w:t>7.4</w:t>
        </w:r>
        <w:r w:rsidRPr="006A6DA0">
          <w:rPr>
            <w:rStyle w:val="affffd"/>
            <w:noProof/>
          </w:rPr>
          <w:t xml:space="preserve"> 判定规则</w:t>
        </w:r>
        <w:r>
          <w:rPr>
            <w:rFonts w:hint="eastAsia"/>
            <w:noProof/>
          </w:rPr>
          <w:tab/>
        </w:r>
        <w:r>
          <w:rPr>
            <w:rFonts w:hint="eastAsia"/>
            <w:noProof/>
          </w:rPr>
          <w:fldChar w:fldCharType="begin"/>
        </w:r>
        <w:r>
          <w:rPr>
            <w:rFonts w:hint="eastAsia"/>
            <w:noProof/>
          </w:rPr>
          <w:instrText xml:space="preserve"> </w:instrText>
        </w:r>
        <w:r>
          <w:rPr>
            <w:noProof/>
          </w:rPr>
          <w:instrText>PAGEREF _Toc232426060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57E7A96E" w14:textId="7D7CBA17" w:rsidR="005A69B7" w:rsidRDefault="005A69B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426061" w:history="1">
        <w:r w:rsidRPr="006A6DA0">
          <w:rPr>
            <w:rStyle w:val="affffd"/>
            <w:noProof/>
          </w:rPr>
          <w:t>8 标志、包装、运输和贮存</w:t>
        </w:r>
        <w:r>
          <w:rPr>
            <w:rFonts w:hint="eastAsia"/>
            <w:noProof/>
          </w:rPr>
          <w:tab/>
        </w:r>
        <w:r>
          <w:rPr>
            <w:rFonts w:hint="eastAsia"/>
            <w:noProof/>
          </w:rPr>
          <w:fldChar w:fldCharType="begin"/>
        </w:r>
        <w:r>
          <w:rPr>
            <w:rFonts w:hint="eastAsia"/>
            <w:noProof/>
          </w:rPr>
          <w:instrText xml:space="preserve"> </w:instrText>
        </w:r>
        <w:r>
          <w:rPr>
            <w:noProof/>
          </w:rPr>
          <w:instrText>PAGEREF _Toc232426061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6D5BC07E" w14:textId="45641B62"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62" w:history="1">
        <w:r w:rsidRPr="006A6DA0">
          <w:rPr>
            <w:rStyle w:val="affffd"/>
            <w:noProof/>
            <w14:scene3d>
              <w14:camera w14:prst="orthographicFront"/>
              <w14:lightRig w14:rig="threePt" w14:dir="t">
                <w14:rot w14:lat="0" w14:lon="0" w14:rev="0"/>
              </w14:lightRig>
            </w14:scene3d>
          </w:rPr>
          <w:t>8.1</w:t>
        </w:r>
        <w:r w:rsidRPr="006A6DA0">
          <w:rPr>
            <w:rStyle w:val="affffd"/>
            <w:noProof/>
          </w:rPr>
          <w:t xml:space="preserve"> 标志</w:t>
        </w:r>
        <w:r>
          <w:rPr>
            <w:rFonts w:hint="eastAsia"/>
            <w:noProof/>
          </w:rPr>
          <w:tab/>
        </w:r>
        <w:r>
          <w:rPr>
            <w:rFonts w:hint="eastAsia"/>
            <w:noProof/>
          </w:rPr>
          <w:fldChar w:fldCharType="begin"/>
        </w:r>
        <w:r>
          <w:rPr>
            <w:rFonts w:hint="eastAsia"/>
            <w:noProof/>
          </w:rPr>
          <w:instrText xml:space="preserve"> </w:instrText>
        </w:r>
        <w:r>
          <w:rPr>
            <w:noProof/>
          </w:rPr>
          <w:instrText>PAGEREF _Toc232426062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3F49250" w14:textId="12D75A68"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63" w:history="1">
        <w:r w:rsidRPr="006A6DA0">
          <w:rPr>
            <w:rStyle w:val="affffd"/>
            <w:noProof/>
            <w14:scene3d>
              <w14:camera w14:prst="orthographicFront"/>
              <w14:lightRig w14:rig="threePt" w14:dir="t">
                <w14:rot w14:lat="0" w14:lon="0" w14:rev="0"/>
              </w14:lightRig>
            </w14:scene3d>
          </w:rPr>
          <w:t>8.2</w:t>
        </w:r>
        <w:r w:rsidRPr="006A6DA0">
          <w:rPr>
            <w:rStyle w:val="affffd"/>
            <w:noProof/>
          </w:rPr>
          <w:t xml:space="preserve"> 包装</w:t>
        </w:r>
        <w:r>
          <w:rPr>
            <w:rFonts w:hint="eastAsia"/>
            <w:noProof/>
          </w:rPr>
          <w:tab/>
        </w:r>
        <w:r>
          <w:rPr>
            <w:rFonts w:hint="eastAsia"/>
            <w:noProof/>
          </w:rPr>
          <w:fldChar w:fldCharType="begin"/>
        </w:r>
        <w:r>
          <w:rPr>
            <w:rFonts w:hint="eastAsia"/>
            <w:noProof/>
          </w:rPr>
          <w:instrText xml:space="preserve"> </w:instrText>
        </w:r>
        <w:r>
          <w:rPr>
            <w:noProof/>
          </w:rPr>
          <w:instrText>PAGEREF _Toc232426063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89E00AD" w14:textId="17F12B2D"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64" w:history="1">
        <w:r w:rsidRPr="006A6DA0">
          <w:rPr>
            <w:rStyle w:val="affffd"/>
            <w:noProof/>
            <w14:scene3d>
              <w14:camera w14:prst="orthographicFront"/>
              <w14:lightRig w14:rig="threePt" w14:dir="t">
                <w14:rot w14:lat="0" w14:lon="0" w14:rev="0"/>
              </w14:lightRig>
            </w14:scene3d>
          </w:rPr>
          <w:t>8.3</w:t>
        </w:r>
        <w:r w:rsidRPr="006A6DA0">
          <w:rPr>
            <w:rStyle w:val="affffd"/>
            <w:noProof/>
          </w:rPr>
          <w:t xml:space="preserve"> 运输</w:t>
        </w:r>
        <w:r>
          <w:rPr>
            <w:rFonts w:hint="eastAsia"/>
            <w:noProof/>
          </w:rPr>
          <w:tab/>
        </w:r>
        <w:r>
          <w:rPr>
            <w:rFonts w:hint="eastAsia"/>
            <w:noProof/>
          </w:rPr>
          <w:fldChar w:fldCharType="begin"/>
        </w:r>
        <w:r>
          <w:rPr>
            <w:rFonts w:hint="eastAsia"/>
            <w:noProof/>
          </w:rPr>
          <w:instrText xml:space="preserve"> </w:instrText>
        </w:r>
        <w:r>
          <w:rPr>
            <w:noProof/>
          </w:rPr>
          <w:instrText>PAGEREF _Toc232426064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308C98D5" w14:textId="411C6BD6"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65" w:history="1">
        <w:r w:rsidRPr="006A6DA0">
          <w:rPr>
            <w:rStyle w:val="affffd"/>
            <w:noProof/>
            <w14:scene3d>
              <w14:camera w14:prst="orthographicFront"/>
              <w14:lightRig w14:rig="threePt" w14:dir="t">
                <w14:rot w14:lat="0" w14:lon="0" w14:rev="0"/>
              </w14:lightRig>
            </w14:scene3d>
          </w:rPr>
          <w:t>8.4</w:t>
        </w:r>
        <w:r w:rsidRPr="006A6DA0">
          <w:rPr>
            <w:rStyle w:val="affffd"/>
            <w:noProof/>
          </w:rPr>
          <w:t xml:space="preserve"> 贮存</w:t>
        </w:r>
        <w:r>
          <w:rPr>
            <w:rFonts w:hint="eastAsia"/>
            <w:noProof/>
          </w:rPr>
          <w:tab/>
        </w:r>
        <w:r>
          <w:rPr>
            <w:rFonts w:hint="eastAsia"/>
            <w:noProof/>
          </w:rPr>
          <w:fldChar w:fldCharType="begin"/>
        </w:r>
        <w:r>
          <w:rPr>
            <w:rFonts w:hint="eastAsia"/>
            <w:noProof/>
          </w:rPr>
          <w:instrText xml:space="preserve"> </w:instrText>
        </w:r>
        <w:r>
          <w:rPr>
            <w:noProof/>
          </w:rPr>
          <w:instrText>PAGEREF _Toc232426065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1CCFEEC2" w14:textId="120D85AE" w:rsidR="005A69B7" w:rsidRDefault="005A69B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426066" w:history="1">
        <w:r w:rsidRPr="006A6DA0">
          <w:rPr>
            <w:rStyle w:val="affffd"/>
            <w:noProof/>
            <w:spacing w:val="100"/>
          </w:rPr>
          <w:t>附录A</w:t>
        </w:r>
        <w:r w:rsidRPr="006A6DA0">
          <w:rPr>
            <w:rStyle w:val="affffd"/>
            <w:noProof/>
          </w:rPr>
          <w:t xml:space="preserve"> （资料性） 液态金属复合热界面材料选型与应用指南</w:t>
        </w:r>
        <w:r>
          <w:rPr>
            <w:rFonts w:hint="eastAsia"/>
            <w:noProof/>
          </w:rPr>
          <w:tab/>
        </w:r>
        <w:r>
          <w:rPr>
            <w:rFonts w:hint="eastAsia"/>
            <w:noProof/>
          </w:rPr>
          <w:fldChar w:fldCharType="begin"/>
        </w:r>
        <w:r>
          <w:rPr>
            <w:rFonts w:hint="eastAsia"/>
            <w:noProof/>
          </w:rPr>
          <w:instrText xml:space="preserve"> </w:instrText>
        </w:r>
        <w:r>
          <w:rPr>
            <w:noProof/>
          </w:rPr>
          <w:instrText>PAGEREF _Toc232426066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700757F9" w14:textId="1B50198B"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67" w:history="1">
        <w:r w:rsidRPr="006A6DA0">
          <w:rPr>
            <w:rStyle w:val="affffd"/>
            <w:noProof/>
          </w:rPr>
          <w:t>A.1 选型原则</w:t>
        </w:r>
        <w:r>
          <w:rPr>
            <w:rFonts w:hint="eastAsia"/>
            <w:noProof/>
          </w:rPr>
          <w:tab/>
        </w:r>
        <w:r>
          <w:rPr>
            <w:rFonts w:hint="eastAsia"/>
            <w:noProof/>
          </w:rPr>
          <w:fldChar w:fldCharType="begin"/>
        </w:r>
        <w:r>
          <w:rPr>
            <w:rFonts w:hint="eastAsia"/>
            <w:noProof/>
          </w:rPr>
          <w:instrText xml:space="preserve"> </w:instrText>
        </w:r>
        <w:r>
          <w:rPr>
            <w:noProof/>
          </w:rPr>
          <w:instrText>PAGEREF _Toc232426067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64C6E0F1" w14:textId="2FF5DDC3"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68" w:history="1">
        <w:r w:rsidRPr="006A6DA0">
          <w:rPr>
            <w:rStyle w:val="affffd"/>
            <w:noProof/>
          </w:rPr>
          <w:t>A.2 典型应用场景推荐参数</w:t>
        </w:r>
        <w:r>
          <w:rPr>
            <w:rFonts w:hint="eastAsia"/>
            <w:noProof/>
          </w:rPr>
          <w:tab/>
        </w:r>
        <w:r>
          <w:rPr>
            <w:rFonts w:hint="eastAsia"/>
            <w:noProof/>
          </w:rPr>
          <w:fldChar w:fldCharType="begin"/>
        </w:r>
        <w:r>
          <w:rPr>
            <w:rFonts w:hint="eastAsia"/>
            <w:noProof/>
          </w:rPr>
          <w:instrText xml:space="preserve"> </w:instrText>
        </w:r>
        <w:r>
          <w:rPr>
            <w:noProof/>
          </w:rPr>
          <w:instrText>PAGEREF _Toc232426068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3CB0768F" w14:textId="463B004C"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69" w:history="1">
        <w:r w:rsidRPr="006A6DA0">
          <w:rPr>
            <w:rStyle w:val="affffd"/>
            <w:noProof/>
          </w:rPr>
          <w:t>A.3 施工操作指南</w:t>
        </w:r>
        <w:r>
          <w:rPr>
            <w:rFonts w:hint="eastAsia"/>
            <w:noProof/>
          </w:rPr>
          <w:tab/>
        </w:r>
        <w:r>
          <w:rPr>
            <w:rFonts w:hint="eastAsia"/>
            <w:noProof/>
          </w:rPr>
          <w:fldChar w:fldCharType="begin"/>
        </w:r>
        <w:r>
          <w:rPr>
            <w:rFonts w:hint="eastAsia"/>
            <w:noProof/>
          </w:rPr>
          <w:instrText xml:space="preserve"> </w:instrText>
        </w:r>
        <w:r>
          <w:rPr>
            <w:noProof/>
          </w:rPr>
          <w:instrText>PAGEREF _Toc232426069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58C13333" w14:textId="4107E289" w:rsidR="005A69B7" w:rsidRDefault="005A69B7">
      <w:pPr>
        <w:pStyle w:val="TOC2"/>
        <w:rPr>
          <w:rFonts w:asciiTheme="minorHAnsi" w:eastAsiaTheme="minorEastAsia" w:hAnsiTheme="minorHAnsi" w:cstheme="minorBidi" w:hint="eastAsia"/>
          <w:noProof/>
          <w:sz w:val="22"/>
          <w:szCs w:val="24"/>
          <w14:ligatures w14:val="standardContextual"/>
        </w:rPr>
      </w:pPr>
      <w:hyperlink w:anchor="_Toc232426070" w:history="1">
        <w:r w:rsidRPr="006A6DA0">
          <w:rPr>
            <w:rStyle w:val="affffd"/>
            <w:noProof/>
          </w:rPr>
          <w:t>A.4 常见问题与解决方法</w:t>
        </w:r>
        <w:r>
          <w:rPr>
            <w:rFonts w:hint="eastAsia"/>
            <w:noProof/>
          </w:rPr>
          <w:tab/>
        </w:r>
        <w:r>
          <w:rPr>
            <w:rFonts w:hint="eastAsia"/>
            <w:noProof/>
          </w:rPr>
          <w:fldChar w:fldCharType="begin"/>
        </w:r>
        <w:r>
          <w:rPr>
            <w:rFonts w:hint="eastAsia"/>
            <w:noProof/>
          </w:rPr>
          <w:instrText xml:space="preserve"> </w:instrText>
        </w:r>
        <w:r>
          <w:rPr>
            <w:noProof/>
          </w:rPr>
          <w:instrText>PAGEREF _Toc232426070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1FD7907F" w14:textId="06D610E9" w:rsidR="005A06B6" w:rsidRPr="005A06B6" w:rsidRDefault="005A06B6" w:rsidP="005A06B6">
      <w:pPr>
        <w:pStyle w:val="affffffc"/>
        <w:spacing w:after="360"/>
        <w:sectPr w:rsidR="005A06B6" w:rsidRPr="005A06B6" w:rsidSect="005A06B6">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rsidRPr="005A06B6">
        <w:fldChar w:fldCharType="end"/>
      </w:r>
    </w:p>
    <w:p w14:paraId="50DB6AD5" w14:textId="77777777" w:rsidR="003F5FF8" w:rsidRDefault="00000000">
      <w:pPr>
        <w:pStyle w:val="a6"/>
        <w:spacing w:before="850" w:afterLines="0" w:after="680"/>
      </w:pPr>
      <w:bookmarkStart w:id="8" w:name="BookMark2"/>
      <w:bookmarkStart w:id="9" w:name="_Toc232426023"/>
      <w:bookmarkEnd w:id="2"/>
      <w:r>
        <w:rPr>
          <w:rFonts w:hint="eastAsia"/>
        </w:rPr>
        <w:lastRenderedPageBreak/>
        <w:t>前</w:t>
      </w:r>
      <w:r>
        <w:t>言</w:t>
      </w:r>
      <w:bookmarkEnd w:id="3"/>
      <w:bookmarkEnd w:id="4"/>
      <w:bookmarkEnd w:id="5"/>
      <w:bookmarkEnd w:id="6"/>
      <w:bookmarkEnd w:id="7"/>
      <w:bookmarkEnd w:id="9"/>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10" w:name="BookMark4"/>
      <w:bookmarkEnd w:id="8"/>
    </w:p>
    <w:p w14:paraId="48E3ABB6" w14:textId="77777777" w:rsidR="003F5FF8" w:rsidRDefault="003F5FF8">
      <w:pPr>
        <w:spacing w:line="20" w:lineRule="exact"/>
        <w:jc w:val="center"/>
        <w:rPr>
          <w:rFonts w:ascii="黑体" w:eastAsia="黑体" w:hAnsi="黑体" w:hint="eastAsia"/>
          <w:sz w:val="32"/>
          <w:szCs w:val="32"/>
        </w:rPr>
      </w:pPr>
    </w:p>
    <w:p w14:paraId="613F53A2" w14:textId="39753C05" w:rsidR="003F5FF8" w:rsidRDefault="00B149B2">
      <w:pPr>
        <w:pStyle w:val="a6"/>
        <w:spacing w:before="850" w:afterLines="0" w:after="680"/>
        <w:ind w:left="0" w:firstLine="0"/>
        <w:outlineLvl w:val="9"/>
      </w:pPr>
      <w:bookmarkStart w:id="11" w:name="_Toc232172334"/>
      <w:bookmarkStart w:id="12" w:name="_Toc26718930"/>
      <w:bookmarkStart w:id="13" w:name="NEW_STAND_NAME"/>
      <w:bookmarkStart w:id="14" w:name="_Toc26986771"/>
      <w:bookmarkStart w:id="15" w:name="_Toc97192964"/>
      <w:bookmarkStart w:id="16" w:name="_Toc17233325"/>
      <w:bookmarkStart w:id="17" w:name="_Toc113284169"/>
      <w:bookmarkStart w:id="18" w:name="_Toc26648465"/>
      <w:bookmarkStart w:id="19" w:name="_Toc24884218"/>
      <w:bookmarkStart w:id="20" w:name="_Toc24884211"/>
      <w:bookmarkStart w:id="21" w:name="_Toc17233333"/>
      <w:bookmarkStart w:id="22" w:name="_Toc26986530"/>
      <w:bookmarkStart w:id="23" w:name="_Toc232426024"/>
      <w:r w:rsidRPr="00B149B2">
        <w:t>液态金属复合热界面材料通用技术规范</w:t>
      </w:r>
      <w:bookmarkEnd w:id="11"/>
      <w:bookmarkEnd w:id="23"/>
    </w:p>
    <w:p w14:paraId="55786AFB" w14:textId="77777777" w:rsidR="003F5FF8" w:rsidRDefault="00000000">
      <w:pPr>
        <w:pStyle w:val="affc"/>
        <w:spacing w:before="240" w:after="240"/>
      </w:pPr>
      <w:bookmarkStart w:id="24" w:name="_Toc18263"/>
      <w:bookmarkStart w:id="25" w:name="_Toc24419"/>
      <w:bookmarkStart w:id="26" w:name="_Toc23108"/>
      <w:bookmarkStart w:id="27" w:name="_Toc113282590"/>
      <w:bookmarkStart w:id="28" w:name="_Toc7073"/>
      <w:bookmarkStart w:id="29" w:name="_Toc212315098"/>
      <w:bookmarkStart w:id="30" w:name="_Toc212487671"/>
      <w:bookmarkStart w:id="31" w:name="_Toc212823335"/>
      <w:bookmarkStart w:id="32" w:name="_Toc232426025"/>
      <w:bookmarkEnd w:id="12"/>
      <w:bookmarkEnd w:id="13"/>
      <w:bookmarkEnd w:id="14"/>
      <w:bookmarkEnd w:id="15"/>
      <w:bookmarkEnd w:id="16"/>
      <w:bookmarkEnd w:id="17"/>
      <w:bookmarkEnd w:id="18"/>
      <w:bookmarkEnd w:id="19"/>
      <w:bookmarkEnd w:id="20"/>
      <w:bookmarkEnd w:id="21"/>
      <w:bookmarkEnd w:id="22"/>
      <w:r>
        <w:rPr>
          <w:rFonts w:hint="eastAsia"/>
        </w:rPr>
        <w:t>范围</w:t>
      </w:r>
      <w:bookmarkEnd w:id="24"/>
      <w:bookmarkEnd w:id="25"/>
      <w:bookmarkEnd w:id="26"/>
      <w:bookmarkEnd w:id="27"/>
      <w:bookmarkEnd w:id="28"/>
      <w:bookmarkEnd w:id="29"/>
      <w:bookmarkEnd w:id="30"/>
      <w:bookmarkEnd w:id="31"/>
      <w:bookmarkEnd w:id="32"/>
    </w:p>
    <w:p w14:paraId="07AD0610" w14:textId="4924B3E9" w:rsidR="003F5FF8" w:rsidRDefault="00000000">
      <w:pPr>
        <w:pStyle w:val="afffff7"/>
        <w:ind w:firstLine="420"/>
      </w:pPr>
      <w:bookmarkStart w:id="33" w:name="_Toc24884219"/>
      <w:bookmarkStart w:id="34" w:name="_Toc26648466"/>
      <w:bookmarkStart w:id="35" w:name="_Toc17233326"/>
      <w:bookmarkStart w:id="36" w:name="_Toc24884212"/>
      <w:bookmarkStart w:id="37" w:name="_Toc17233334"/>
      <w:r>
        <w:rPr>
          <w:rFonts w:hint="eastAsia"/>
        </w:rPr>
        <w:t>本文件规定了</w:t>
      </w:r>
      <w:r w:rsidR="00C1267F" w:rsidRPr="00C1267F">
        <w:t>液态金属复合热界面材料的分类与标记、技术要求、试验方法、检验规则、标志、包装、运输和贮存</w:t>
      </w:r>
      <w:r w:rsidR="00557C2B">
        <w:rPr>
          <w:rFonts w:hint="eastAsia"/>
        </w:rPr>
        <w:t>。</w:t>
      </w:r>
    </w:p>
    <w:p w14:paraId="13CE565A" w14:textId="0DDCDB79" w:rsidR="003F5FF8" w:rsidRDefault="00000000" w:rsidP="00557C2B">
      <w:pPr>
        <w:pStyle w:val="afffff7"/>
        <w:ind w:firstLine="420"/>
      </w:pPr>
      <w:r>
        <w:rPr>
          <w:rFonts w:hint="eastAsia"/>
        </w:rPr>
        <w:t>本文件适用于</w:t>
      </w:r>
      <w:r w:rsidR="00C1267F" w:rsidRPr="00C1267F">
        <w:t>电子设备、电力电子器件等领域散热用的液态金属复合热界面材料</w:t>
      </w:r>
      <w:r>
        <w:rPr>
          <w:rFonts w:hint="eastAsia"/>
        </w:rPr>
        <w:t>。</w:t>
      </w:r>
    </w:p>
    <w:p w14:paraId="6DD3798F" w14:textId="77777777" w:rsidR="003F5FF8" w:rsidRPr="00557C2B" w:rsidRDefault="00000000" w:rsidP="00557C2B">
      <w:pPr>
        <w:pStyle w:val="affc"/>
        <w:spacing w:before="240" w:after="240"/>
      </w:pPr>
      <w:bookmarkStart w:id="38" w:name="_Toc29984"/>
      <w:bookmarkStart w:id="39" w:name="_Toc1048"/>
      <w:bookmarkStart w:id="40" w:name="_Toc97192965"/>
      <w:bookmarkStart w:id="41" w:name="_Toc113282591"/>
      <w:bookmarkStart w:id="42" w:name="_Toc26986531"/>
      <w:bookmarkStart w:id="43" w:name="_Toc26986772"/>
      <w:bookmarkStart w:id="44" w:name="_Toc13917"/>
      <w:bookmarkStart w:id="45" w:name="_Toc19575"/>
      <w:bookmarkStart w:id="46" w:name="_Toc26718931"/>
      <w:bookmarkStart w:id="47" w:name="_Toc212315099"/>
      <w:bookmarkStart w:id="48" w:name="_Toc212487672"/>
      <w:bookmarkStart w:id="49" w:name="_Toc212823336"/>
      <w:bookmarkStart w:id="50" w:name="_Toc232426026"/>
      <w:r w:rsidRPr="00557C2B">
        <w:rPr>
          <w:rFonts w:hint="eastAsia"/>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1" w:name="_Toc97192966"/>
      <w:bookmarkStart w:id="52" w:name="_Toc113282592"/>
    </w:p>
    <w:p w14:paraId="6B3142C4" w14:textId="09F57751" w:rsidR="008A6A67" w:rsidRDefault="008A6A67" w:rsidP="00C1267F">
      <w:pPr>
        <w:pStyle w:val="afffff7"/>
        <w:ind w:firstLine="420"/>
        <w:rPr>
          <w:rFonts w:hint="eastAsia"/>
        </w:rPr>
      </w:pPr>
      <w:bookmarkStart w:id="53" w:name="_Toc11391"/>
      <w:bookmarkStart w:id="54" w:name="_Toc6287"/>
      <w:bookmarkStart w:id="55" w:name="_Toc2656"/>
      <w:bookmarkStart w:id="56" w:name="_Toc4140"/>
      <w:bookmarkStart w:id="57" w:name="_Toc212315100"/>
      <w:bookmarkStart w:id="58" w:name="_Toc212487673"/>
      <w:bookmarkStart w:id="59" w:name="_Toc212823337"/>
      <w:bookmarkStart w:id="60" w:name="OLE_LINK14"/>
      <w:r w:rsidRPr="008A6A67">
        <w:t>GB/T 611</w:t>
      </w:r>
      <w:r>
        <w:rPr>
          <w:rFonts w:hint="eastAsia"/>
        </w:rPr>
        <w:t xml:space="preserve">  </w:t>
      </w:r>
      <w:r w:rsidRPr="008A6A67">
        <w:t>化学试剂 密度测定通用方法</w:t>
      </w:r>
    </w:p>
    <w:p w14:paraId="1B8519F6" w14:textId="39F0EFEE" w:rsidR="00064BC8" w:rsidRDefault="00064BC8" w:rsidP="00C1267F">
      <w:pPr>
        <w:pStyle w:val="afffff7"/>
        <w:ind w:firstLine="420"/>
        <w:rPr>
          <w:rFonts w:hint="eastAsia"/>
        </w:rPr>
      </w:pPr>
      <w:r w:rsidRPr="00064BC8">
        <w:t>GB/T 1040.3</w:t>
      </w:r>
      <w:r>
        <w:rPr>
          <w:rFonts w:hint="eastAsia"/>
        </w:rPr>
        <w:t xml:space="preserve">  </w:t>
      </w:r>
      <w:r w:rsidRPr="00064BC8">
        <w:t>塑料拉伸性能的测定 第3部分：薄膜和薄片的试验条件</w:t>
      </w:r>
    </w:p>
    <w:p w14:paraId="1EF57509" w14:textId="0658E63B" w:rsidR="00321358" w:rsidRDefault="00321358" w:rsidP="00C1267F">
      <w:pPr>
        <w:pStyle w:val="afffff7"/>
        <w:ind w:firstLine="420"/>
        <w:rPr>
          <w:highlight w:val="yellow"/>
        </w:rPr>
      </w:pPr>
      <w:r w:rsidRPr="00321358">
        <w:t>GB/T 1408.1</w:t>
      </w:r>
      <w:r>
        <w:rPr>
          <w:rFonts w:hint="eastAsia"/>
        </w:rPr>
        <w:t xml:space="preserve">  </w:t>
      </w:r>
      <w:r w:rsidRPr="00321358">
        <w:t>绝缘材料 电气强度试验方法 第1部分：工频下试验</w:t>
      </w:r>
    </w:p>
    <w:p w14:paraId="29CBAC19" w14:textId="77777777" w:rsidR="00436F58" w:rsidRDefault="00436F58" w:rsidP="00436F58">
      <w:pPr>
        <w:pStyle w:val="afffff7"/>
        <w:ind w:firstLine="420"/>
      </w:pPr>
      <w:r>
        <w:rPr>
          <w:rFonts w:hint="eastAsia"/>
        </w:rPr>
        <w:t xml:space="preserve">GB/T 2423.1  </w:t>
      </w:r>
      <w:r w:rsidRPr="006B6793">
        <w:t>电工电子产品环境试验 第2部分：试验方法 试验A：低温</w:t>
      </w:r>
    </w:p>
    <w:p w14:paraId="0595F694" w14:textId="77777777" w:rsidR="00436F58" w:rsidRDefault="00436F58" w:rsidP="00436F58">
      <w:pPr>
        <w:pStyle w:val="afffff7"/>
        <w:ind w:firstLine="420"/>
      </w:pPr>
      <w:r>
        <w:rPr>
          <w:rFonts w:hint="eastAsia"/>
        </w:rPr>
        <w:t xml:space="preserve">GB/T 2423.2  </w:t>
      </w:r>
      <w:r w:rsidRPr="006B6793">
        <w:t>电工电子产品环境试验　第2部分：试验方法　试验B：高温</w:t>
      </w:r>
    </w:p>
    <w:p w14:paraId="652147C8" w14:textId="77777777" w:rsidR="00436F58" w:rsidRDefault="00436F58" w:rsidP="00436F58">
      <w:pPr>
        <w:pStyle w:val="afffff7"/>
        <w:ind w:firstLine="420"/>
      </w:pPr>
      <w:r>
        <w:rPr>
          <w:rFonts w:hint="eastAsia"/>
        </w:rPr>
        <w:t>GB/T 2423.3  电工电子产品环境试验 第2部分：试验方法 试验Cab：恒定湿热试验</w:t>
      </w:r>
    </w:p>
    <w:p w14:paraId="6B36F893" w14:textId="4210FDD4" w:rsidR="00064BC8" w:rsidRDefault="00064BC8" w:rsidP="00C1267F">
      <w:pPr>
        <w:pStyle w:val="afffff7"/>
        <w:ind w:firstLine="420"/>
        <w:rPr>
          <w:rFonts w:hint="eastAsia"/>
        </w:rPr>
      </w:pPr>
      <w:bookmarkStart w:id="61" w:name="OLE_LINK69"/>
      <w:r w:rsidRPr="00064BC8">
        <w:t>GB/T 2792</w:t>
      </w:r>
      <w:r>
        <w:rPr>
          <w:rFonts w:hint="eastAsia"/>
        </w:rPr>
        <w:t xml:space="preserve">  </w:t>
      </w:r>
      <w:r w:rsidRPr="00064BC8">
        <w:t>胶粘带剥离强度的试验方法</w:t>
      </w:r>
    </w:p>
    <w:p w14:paraId="1FE73ABF" w14:textId="77777777" w:rsidR="00436F58" w:rsidRDefault="00436F58" w:rsidP="00436F58">
      <w:pPr>
        <w:pStyle w:val="afffff7"/>
        <w:ind w:firstLine="420"/>
      </w:pPr>
      <w:r>
        <w:rPr>
          <w:rFonts w:hint="eastAsia"/>
        </w:rPr>
        <w:t xml:space="preserve">GB/T 2794  </w:t>
      </w:r>
      <w:r w:rsidRPr="00950D81">
        <w:t>胶黏剂黏度的测定</w:t>
      </w:r>
    </w:p>
    <w:p w14:paraId="67B9B5FA" w14:textId="00983BB3" w:rsidR="00DD0E7B" w:rsidRDefault="00DD0E7B" w:rsidP="00C1267F">
      <w:pPr>
        <w:pStyle w:val="afffff7"/>
        <w:ind w:firstLine="420"/>
      </w:pPr>
      <w:r w:rsidRPr="00DD0E7B">
        <w:t>GB/T 2828.1</w:t>
      </w:r>
      <w:r>
        <w:rPr>
          <w:rFonts w:hint="eastAsia"/>
        </w:rPr>
        <w:t xml:space="preserve">  </w:t>
      </w:r>
      <w:r w:rsidRPr="00DD0E7B">
        <w:t>计数抽样检验程序 第1部分：按接收质量限(AQL)检索的逐批检验抽样计划</w:t>
      </w:r>
    </w:p>
    <w:p w14:paraId="7F354E85" w14:textId="77777777" w:rsidR="00091CCE" w:rsidRPr="00091CCE" w:rsidRDefault="00091CCE" w:rsidP="00091CCE">
      <w:pPr>
        <w:pStyle w:val="afffff7"/>
        <w:ind w:firstLine="420"/>
      </w:pPr>
      <w:bookmarkStart w:id="62" w:name="OLE_LINK8"/>
      <w:bookmarkEnd w:id="60"/>
      <w:bookmarkEnd w:id="61"/>
      <w:r w:rsidRPr="00091CCE">
        <w:t>GB/T 17899  金属和合金的腐蚀 不锈钢在氯化钠溶液中点蚀电位的动电位测量方法</w:t>
      </w:r>
    </w:p>
    <w:p w14:paraId="7F8465BE" w14:textId="77777777" w:rsidR="00D044DA" w:rsidRDefault="00091CCE" w:rsidP="00091CCE">
      <w:pPr>
        <w:pStyle w:val="afffff7"/>
        <w:ind w:firstLine="420"/>
      </w:pPr>
      <w:r w:rsidRPr="00091CCE">
        <w:t>GB/T 22588  闪光法测量热扩散系数或导热系数</w:t>
      </w:r>
    </w:p>
    <w:p w14:paraId="5BF6A9EA" w14:textId="77777777" w:rsidR="00D044DA" w:rsidRDefault="00D044DA" w:rsidP="00D044DA">
      <w:pPr>
        <w:pStyle w:val="afffff7"/>
        <w:ind w:firstLine="420"/>
      </w:pPr>
      <w:r>
        <w:rPr>
          <w:rFonts w:hint="eastAsia"/>
        </w:rPr>
        <w:t>GB/T 26572  电子电气产品中限用物质的限量要求</w:t>
      </w:r>
    </w:p>
    <w:p w14:paraId="1D0B8317" w14:textId="140784F5" w:rsidR="00436F58" w:rsidRDefault="00436F58" w:rsidP="00091CCE">
      <w:pPr>
        <w:pStyle w:val="afffff7"/>
        <w:ind w:firstLine="420"/>
      </w:pPr>
      <w:r w:rsidRPr="009730EF">
        <w:t>GB/T 31838.2</w:t>
      </w:r>
      <w:r>
        <w:rPr>
          <w:rFonts w:hint="eastAsia"/>
        </w:rPr>
        <w:t xml:space="preserve">  </w:t>
      </w:r>
      <w:r w:rsidRPr="009730EF">
        <w:t>固体绝缘材料 介电和电阻特性 第2部分：电阻特性(DC方法) 体积电阻和体积电阻率</w:t>
      </w:r>
    </w:p>
    <w:p w14:paraId="175BED1E" w14:textId="160A7254" w:rsidR="007A037E" w:rsidRDefault="007A037E" w:rsidP="00C1267F">
      <w:pPr>
        <w:pStyle w:val="afffff7"/>
        <w:ind w:firstLine="420"/>
      </w:pPr>
      <w:r w:rsidRPr="007A037E">
        <w:t>GB/T 39560.4</w:t>
      </w:r>
      <w:bookmarkEnd w:id="62"/>
      <w:r>
        <w:rPr>
          <w:rFonts w:hint="eastAsia"/>
        </w:rPr>
        <w:t xml:space="preserve">  </w:t>
      </w:r>
      <w:r w:rsidRPr="007A037E">
        <w:t>电子电气产品中某些物质的测定 第4部分：CV-AAS、CV-AFS、ICP-OES和ICP-MS测定聚合物、金属和电子件中的汞</w:t>
      </w:r>
    </w:p>
    <w:p w14:paraId="45AA338D" w14:textId="1CA6BF86" w:rsidR="007A037E" w:rsidRDefault="007A037E" w:rsidP="00C1267F">
      <w:pPr>
        <w:pStyle w:val="afffff7"/>
        <w:ind w:firstLine="420"/>
      </w:pPr>
      <w:r w:rsidRPr="007A037E">
        <w:t>GB/T 39560.</w:t>
      </w:r>
      <w:r>
        <w:rPr>
          <w:rFonts w:hint="eastAsia"/>
        </w:rPr>
        <w:t xml:space="preserve">5  </w:t>
      </w:r>
      <w:r w:rsidRPr="007A037E">
        <w:t>电子电气产品中某些物质的测定 第5部分：AAS、AFS、ICP-OES和ICP-MS法测定聚合物和电子件中镉、铅、铬以及金属中镉、铅的含量</w:t>
      </w:r>
    </w:p>
    <w:p w14:paraId="5D19521C" w14:textId="77777777" w:rsidR="00436F58" w:rsidRDefault="00436F58" w:rsidP="00436F58">
      <w:pPr>
        <w:pStyle w:val="afffff7"/>
        <w:ind w:firstLine="420"/>
        <w:rPr>
          <w:rFonts w:hint="eastAsia"/>
          <w:highlight w:val="yellow"/>
        </w:rPr>
      </w:pPr>
      <w:r w:rsidRPr="00D27252">
        <w:t>GB/T 41079.1</w:t>
      </w:r>
      <w:r>
        <w:rPr>
          <w:rFonts w:hint="eastAsia"/>
        </w:rPr>
        <w:t xml:space="preserve">  </w:t>
      </w:r>
      <w:r w:rsidRPr="00D27252">
        <w:t>液态金属物理性能测定方法 第1部分：密度的测定</w:t>
      </w:r>
    </w:p>
    <w:p w14:paraId="22D1A87E" w14:textId="365C27C6" w:rsidR="003F5FF8" w:rsidRDefault="00000000">
      <w:pPr>
        <w:pStyle w:val="affc"/>
        <w:spacing w:before="240" w:after="240"/>
      </w:pPr>
      <w:bookmarkStart w:id="63" w:name="_Toc232426027"/>
      <w:r>
        <w:rPr>
          <w:rFonts w:hint="eastAsia"/>
          <w:szCs w:val="21"/>
        </w:rPr>
        <w:t>术语和定义</w:t>
      </w:r>
      <w:bookmarkEnd w:id="51"/>
      <w:bookmarkEnd w:id="52"/>
      <w:bookmarkEnd w:id="53"/>
      <w:bookmarkEnd w:id="54"/>
      <w:bookmarkEnd w:id="55"/>
      <w:bookmarkEnd w:id="56"/>
      <w:bookmarkEnd w:id="57"/>
      <w:bookmarkEnd w:id="58"/>
      <w:bookmarkEnd w:id="59"/>
      <w:bookmarkEnd w:id="63"/>
    </w:p>
    <w:p w14:paraId="60399DFF" w14:textId="77777777" w:rsidR="003F5FF8" w:rsidRPr="0061221E" w:rsidRDefault="00000000">
      <w:pPr>
        <w:pStyle w:val="afffff7"/>
        <w:ind w:firstLine="420"/>
      </w:pPr>
      <w:r w:rsidRPr="0061221E">
        <w:rPr>
          <w:rFonts w:hint="eastAsia"/>
        </w:rPr>
        <w:t>下列术语和定义适用于本文件。</w:t>
      </w:r>
    </w:p>
    <w:p w14:paraId="6D821216" w14:textId="31FCC663" w:rsidR="00F17776" w:rsidRPr="00F17776" w:rsidRDefault="00F17776" w:rsidP="00F17776">
      <w:pPr>
        <w:pStyle w:val="afffffffffff6"/>
        <w:ind w:left="420" w:hangingChars="200" w:hanging="420"/>
        <w:rPr>
          <w:rFonts w:ascii="黑体" w:eastAsia="黑体" w:hAnsi="黑体" w:hint="eastAsia"/>
        </w:rPr>
      </w:pPr>
      <w:r w:rsidRPr="00F17776">
        <w:rPr>
          <w:rFonts w:ascii="黑体" w:eastAsia="黑体" w:hAnsi="黑体"/>
        </w:rPr>
        <w:br/>
      </w:r>
      <w:r w:rsidR="00C1267F" w:rsidRPr="00F17776">
        <w:rPr>
          <w:rFonts w:ascii="黑体" w:eastAsia="黑体" w:hAnsi="黑体" w:hint="eastAsia"/>
        </w:rPr>
        <w:t>液态金属复合热界面材料 liquid metal composite thermal interface material</w:t>
      </w:r>
    </w:p>
    <w:p w14:paraId="4C9B08F9" w14:textId="0F42E729" w:rsidR="00C1267F" w:rsidRPr="00C1267F" w:rsidRDefault="00C1267F" w:rsidP="00F17776">
      <w:pPr>
        <w:pStyle w:val="afffff7"/>
        <w:ind w:firstLine="420"/>
      </w:pPr>
      <w:r w:rsidRPr="00C1267F">
        <w:rPr>
          <w:rFonts w:hint="eastAsia"/>
        </w:rPr>
        <w:t>以低熔点液态金属为基体，添加</w:t>
      </w:r>
      <w:r w:rsidR="00074622">
        <w:rPr>
          <w:rFonts w:hint="eastAsia"/>
        </w:rPr>
        <w:t>其他</w:t>
      </w:r>
      <w:r w:rsidRPr="00C1267F">
        <w:rPr>
          <w:rFonts w:hint="eastAsia"/>
        </w:rPr>
        <w:t>组分制备而成的复合热界面材料。</w:t>
      </w:r>
    </w:p>
    <w:p w14:paraId="3A96A088" w14:textId="3A4A7AD2" w:rsidR="00C1267F" w:rsidRPr="00C1267F" w:rsidRDefault="00C1267F" w:rsidP="00C1267F">
      <w:pPr>
        <w:pStyle w:val="afffffffffff6"/>
        <w:ind w:left="420" w:hangingChars="200" w:hanging="420"/>
        <w:rPr>
          <w:rFonts w:ascii="黑体" w:eastAsia="黑体" w:hAnsi="黑体" w:hint="eastAsia"/>
        </w:rPr>
      </w:pPr>
      <w:r w:rsidRPr="00C1267F">
        <w:rPr>
          <w:rFonts w:ascii="黑体" w:eastAsia="黑体" w:hAnsi="黑体"/>
        </w:rPr>
        <w:br/>
      </w:r>
      <w:r w:rsidRPr="00C1267F">
        <w:rPr>
          <w:rFonts w:ascii="黑体" w:eastAsia="黑体" w:hAnsi="黑体" w:hint="eastAsia"/>
        </w:rPr>
        <w:t>渗出率 bleeding rate</w:t>
      </w:r>
    </w:p>
    <w:p w14:paraId="520E40FF" w14:textId="41998BD7" w:rsidR="00C1267F" w:rsidRDefault="00C1267F" w:rsidP="00C1267F">
      <w:pPr>
        <w:pStyle w:val="afffff7"/>
        <w:ind w:firstLine="420"/>
      </w:pPr>
      <w:r>
        <w:rPr>
          <w:rFonts w:hint="eastAsia"/>
        </w:rPr>
        <w:t>在规定的温度和压力条件下，材料中渗出的液态金属质量与试样初始质量的比值，用于表征材料的抗渗出性能。</w:t>
      </w:r>
    </w:p>
    <w:p w14:paraId="76D30E23" w14:textId="56568E8C" w:rsidR="00C1267F" w:rsidRPr="00C1267F" w:rsidRDefault="00C1267F" w:rsidP="00C1267F">
      <w:pPr>
        <w:pStyle w:val="afffffffffff6"/>
        <w:ind w:left="420" w:hangingChars="200" w:hanging="420"/>
        <w:rPr>
          <w:rFonts w:ascii="黑体" w:eastAsia="黑体" w:hAnsi="黑体" w:hint="eastAsia"/>
        </w:rPr>
      </w:pPr>
      <w:r w:rsidRPr="00C1267F">
        <w:rPr>
          <w:rFonts w:ascii="黑体" w:eastAsia="黑体" w:hAnsi="黑体"/>
        </w:rPr>
        <w:br/>
      </w:r>
      <w:r w:rsidRPr="00C1267F">
        <w:rPr>
          <w:rFonts w:ascii="黑体" w:eastAsia="黑体" w:hAnsi="黑体" w:hint="eastAsia"/>
        </w:rPr>
        <w:t>热导率</w:t>
      </w:r>
      <w:r w:rsidRPr="00C1267F">
        <w:rPr>
          <w:rFonts w:ascii="黑体" w:eastAsia="黑体" w:hAnsi="黑体"/>
        </w:rPr>
        <w:t xml:space="preserve"> thermal conductivity</w:t>
      </w:r>
    </w:p>
    <w:p w14:paraId="429BF414" w14:textId="76C43995" w:rsidR="00C1267F" w:rsidRDefault="00C1267F" w:rsidP="00C1267F">
      <w:pPr>
        <w:pStyle w:val="afffff7"/>
        <w:ind w:firstLine="420"/>
      </w:pPr>
      <w:r>
        <w:rPr>
          <w:rFonts w:hint="eastAsia"/>
        </w:rPr>
        <w:lastRenderedPageBreak/>
        <w:t>在稳态条件下，单位温度梯度下通过单位面积的热流量。</w:t>
      </w:r>
    </w:p>
    <w:p w14:paraId="4EA7B270" w14:textId="51A77CE8" w:rsidR="00C1267F" w:rsidRPr="00C1267F" w:rsidRDefault="00C1267F" w:rsidP="00C1267F">
      <w:pPr>
        <w:pStyle w:val="afffffffffff6"/>
        <w:ind w:left="420" w:hangingChars="200" w:hanging="420"/>
        <w:rPr>
          <w:rFonts w:ascii="黑体" w:eastAsia="黑体" w:hAnsi="黑体" w:hint="eastAsia"/>
        </w:rPr>
      </w:pPr>
      <w:r w:rsidRPr="00C1267F">
        <w:rPr>
          <w:rFonts w:ascii="黑体" w:eastAsia="黑体" w:hAnsi="黑体"/>
        </w:rPr>
        <w:br/>
      </w:r>
      <w:bookmarkStart w:id="64" w:name="OLE_LINK23"/>
      <w:r w:rsidRPr="00C1267F">
        <w:rPr>
          <w:rFonts w:ascii="黑体" w:eastAsia="黑体" w:hAnsi="黑体" w:hint="eastAsia"/>
        </w:rPr>
        <w:t>接触热阻</w:t>
      </w:r>
      <w:bookmarkEnd w:id="64"/>
      <w:r w:rsidRPr="00C1267F">
        <w:rPr>
          <w:rFonts w:ascii="黑体" w:eastAsia="黑体" w:hAnsi="黑体"/>
        </w:rPr>
        <w:t xml:space="preserve"> thermal contact resistance</w:t>
      </w:r>
    </w:p>
    <w:p w14:paraId="47BBAE2B" w14:textId="69DB85B0" w:rsidR="00C1267F" w:rsidRDefault="00C1267F" w:rsidP="00C1267F">
      <w:pPr>
        <w:pStyle w:val="afffff7"/>
        <w:ind w:firstLine="420"/>
      </w:pPr>
      <w:r>
        <w:rPr>
          <w:rFonts w:hint="eastAsia"/>
        </w:rPr>
        <w:t>两个固体表面接触时，由于表面粗糙度和间隙存在而产生的热阻。</w:t>
      </w:r>
    </w:p>
    <w:p w14:paraId="3E07A024" w14:textId="216FA746" w:rsidR="00C1267F" w:rsidRPr="00C1267F" w:rsidRDefault="00C1267F" w:rsidP="00C1267F">
      <w:pPr>
        <w:pStyle w:val="afffffffffff6"/>
        <w:ind w:left="420" w:hangingChars="200" w:hanging="420"/>
        <w:rPr>
          <w:rFonts w:ascii="黑体" w:eastAsia="黑体" w:hAnsi="黑体" w:hint="eastAsia"/>
        </w:rPr>
      </w:pPr>
      <w:r w:rsidRPr="00C1267F">
        <w:rPr>
          <w:rFonts w:ascii="黑体" w:eastAsia="黑体" w:hAnsi="黑体"/>
        </w:rPr>
        <w:br/>
      </w:r>
      <w:bookmarkStart w:id="65" w:name="OLE_LINK24"/>
      <w:r w:rsidRPr="00C1267F">
        <w:rPr>
          <w:rFonts w:ascii="黑体" w:eastAsia="黑体" w:hAnsi="黑体" w:hint="eastAsia"/>
        </w:rPr>
        <w:t>体积电阻率</w:t>
      </w:r>
      <w:bookmarkEnd w:id="65"/>
      <w:r w:rsidRPr="00C1267F">
        <w:rPr>
          <w:rFonts w:ascii="黑体" w:eastAsia="黑体" w:hAnsi="黑体"/>
        </w:rPr>
        <w:t xml:space="preserve"> volume resistivity</w:t>
      </w:r>
    </w:p>
    <w:p w14:paraId="00E96AFE" w14:textId="0C05A769" w:rsidR="00C1267F" w:rsidRDefault="00C1267F" w:rsidP="00C1267F">
      <w:pPr>
        <w:pStyle w:val="afffff7"/>
        <w:ind w:firstLine="420"/>
      </w:pPr>
      <w:r>
        <w:rPr>
          <w:rFonts w:hint="eastAsia"/>
        </w:rPr>
        <w:t>单位体积材料对电流的阻碍作用，用于表征材料的电绝缘性能或导电性能。</w:t>
      </w:r>
    </w:p>
    <w:p w14:paraId="3433E94F" w14:textId="28DB98B1" w:rsidR="001A7A2D" w:rsidRPr="001A7A2D" w:rsidRDefault="001A7A2D" w:rsidP="001A7A2D">
      <w:pPr>
        <w:pStyle w:val="afffffffffff6"/>
        <w:ind w:left="420" w:hangingChars="200" w:hanging="420"/>
        <w:rPr>
          <w:rFonts w:ascii="黑体" w:eastAsia="黑体" w:hAnsi="黑体" w:hint="eastAsia"/>
        </w:rPr>
      </w:pPr>
      <w:r w:rsidRPr="001A7A2D">
        <w:rPr>
          <w:rFonts w:ascii="黑体" w:eastAsia="黑体" w:hAnsi="黑体"/>
        </w:rPr>
        <w:br/>
      </w:r>
      <w:r w:rsidRPr="001A7A2D">
        <w:rPr>
          <w:rFonts w:ascii="黑体" w:eastAsia="黑体" w:hAnsi="黑体" w:hint="eastAsia"/>
        </w:rPr>
        <w:t>击穿强度 breakdown strength</w:t>
      </w:r>
    </w:p>
    <w:p w14:paraId="5A706FCF" w14:textId="66826A46" w:rsidR="001A7A2D" w:rsidRDefault="001A7A2D" w:rsidP="001A7A2D">
      <w:pPr>
        <w:pStyle w:val="afffff7"/>
        <w:ind w:firstLine="420"/>
      </w:pPr>
      <w:r>
        <w:rPr>
          <w:rFonts w:hint="eastAsia"/>
        </w:rPr>
        <w:t>在规定的试验条件下，绝缘型材料发生电击穿时的电场强度，用于表征材料的耐电压能力。</w:t>
      </w:r>
    </w:p>
    <w:p w14:paraId="476FD8C3" w14:textId="6AD83F0B" w:rsidR="001A7A2D" w:rsidRPr="001A7A2D" w:rsidRDefault="001A7A2D" w:rsidP="001A7A2D">
      <w:pPr>
        <w:pStyle w:val="afffffffffff6"/>
        <w:ind w:left="420" w:hangingChars="200" w:hanging="420"/>
        <w:rPr>
          <w:rFonts w:ascii="黑体" w:eastAsia="黑体" w:hAnsi="黑体" w:hint="eastAsia"/>
        </w:rPr>
      </w:pPr>
      <w:r w:rsidRPr="001A7A2D">
        <w:rPr>
          <w:rFonts w:ascii="黑体" w:eastAsia="黑体" w:hAnsi="黑体"/>
        </w:rPr>
        <w:br/>
      </w:r>
      <w:bookmarkStart w:id="66" w:name="OLE_LINK25"/>
      <w:r w:rsidRPr="001A7A2D">
        <w:rPr>
          <w:rFonts w:ascii="黑体" w:eastAsia="黑体" w:hAnsi="黑体" w:hint="eastAsia"/>
        </w:rPr>
        <w:t>热稳定性</w:t>
      </w:r>
      <w:bookmarkEnd w:id="66"/>
      <w:r w:rsidRPr="001A7A2D">
        <w:rPr>
          <w:rFonts w:ascii="黑体" w:eastAsia="黑体" w:hAnsi="黑体" w:hint="eastAsia"/>
        </w:rPr>
        <w:t xml:space="preserve"> thermal stability</w:t>
      </w:r>
    </w:p>
    <w:p w14:paraId="69A19BEB" w14:textId="2ABA482E" w:rsidR="001A7A2D" w:rsidRDefault="001A7A2D" w:rsidP="001A7A2D">
      <w:pPr>
        <w:pStyle w:val="afffff7"/>
        <w:ind w:firstLine="420"/>
      </w:pPr>
      <w:r>
        <w:rPr>
          <w:rFonts w:hint="eastAsia"/>
        </w:rPr>
        <w:t>材料在规定的高温条件下长时间放置后，保持其热导率、物理形态和化学性质不发生显著变化的能力。</w:t>
      </w:r>
    </w:p>
    <w:p w14:paraId="15BA4BE5" w14:textId="687CDE80" w:rsidR="00C1267F" w:rsidRDefault="00C1267F" w:rsidP="00C1267F">
      <w:pPr>
        <w:pStyle w:val="affc"/>
        <w:spacing w:before="240" w:after="240"/>
      </w:pPr>
      <w:bookmarkStart w:id="67" w:name="_Toc232426028"/>
      <w:r>
        <w:rPr>
          <w:rFonts w:hint="eastAsia"/>
        </w:rPr>
        <w:t>分类与标记</w:t>
      </w:r>
      <w:bookmarkEnd w:id="67"/>
    </w:p>
    <w:p w14:paraId="26FE5DD2" w14:textId="7AFA4F66" w:rsidR="00C1267F" w:rsidRDefault="00C1267F" w:rsidP="00C1267F">
      <w:pPr>
        <w:pStyle w:val="affd"/>
        <w:spacing w:before="120" w:after="120"/>
      </w:pPr>
      <w:bookmarkStart w:id="68" w:name="_Toc232426029"/>
      <w:r>
        <w:rPr>
          <w:rFonts w:hint="eastAsia"/>
        </w:rPr>
        <w:t>分类</w:t>
      </w:r>
      <w:bookmarkEnd w:id="68"/>
    </w:p>
    <w:p w14:paraId="7F0C21F1" w14:textId="37808187" w:rsidR="001A7A2D" w:rsidRDefault="001A7A2D" w:rsidP="001A7A2D">
      <w:pPr>
        <w:pStyle w:val="affe"/>
        <w:spacing w:before="120" w:after="120"/>
      </w:pPr>
      <w:r>
        <w:rPr>
          <w:rFonts w:hint="eastAsia"/>
        </w:rPr>
        <w:t>按形态分类</w:t>
      </w:r>
    </w:p>
    <w:p w14:paraId="0F7F25EC" w14:textId="75C67AC1" w:rsidR="001A7A2D" w:rsidRDefault="001A7A2D" w:rsidP="001A7A2D">
      <w:pPr>
        <w:pStyle w:val="afffffffff2"/>
      </w:pPr>
      <w:r>
        <w:rPr>
          <w:rFonts w:hint="eastAsia"/>
        </w:rPr>
        <w:t>膏状液态金属复合热界面材料（代号G）：常温下呈膏状，具有良好的涂抹性和界面润湿能力，适用于间隙不均匀的散热场景。</w:t>
      </w:r>
    </w:p>
    <w:p w14:paraId="1BDE7C85" w14:textId="5A603433" w:rsidR="001A7A2D" w:rsidRDefault="001A7A2D" w:rsidP="001A7A2D">
      <w:pPr>
        <w:pStyle w:val="afffffffff2"/>
      </w:pPr>
      <w:r>
        <w:rPr>
          <w:rFonts w:hint="eastAsia"/>
        </w:rPr>
        <w:t>片状液态金属复合热界面材料（代号P）：常温下呈固态片状，具有一定的柔韧性和机械强度，适用于间隙均匀且要求一定支撑性的散热场景。</w:t>
      </w:r>
    </w:p>
    <w:p w14:paraId="415BAD1E" w14:textId="71973B37" w:rsidR="001A7A2D" w:rsidRDefault="001A7A2D" w:rsidP="001A7A2D">
      <w:pPr>
        <w:pStyle w:val="afffffffff2"/>
      </w:pPr>
      <w:r>
        <w:rPr>
          <w:rFonts w:hint="eastAsia"/>
        </w:rPr>
        <w:t>膜状液态金属复合热界面材料（代号M）：常温下呈薄膜状，厚度薄且均匀，适用于间隙≤0.3</w:t>
      </w:r>
      <w:bookmarkStart w:id="69" w:name="OLE_LINK47"/>
      <w:r w:rsidR="002D185A" w:rsidRPr="002D185A">
        <w:rPr>
          <w:rFonts w:hint="eastAsia"/>
          <w:vertAlign w:val="superscript"/>
        </w:rPr>
        <w:t xml:space="preserve"> </w:t>
      </w:r>
      <w:bookmarkEnd w:id="69"/>
      <w:r>
        <w:rPr>
          <w:rFonts w:hint="eastAsia"/>
        </w:rPr>
        <w:t>mm的精密散热场景。</w:t>
      </w:r>
    </w:p>
    <w:p w14:paraId="750D3794" w14:textId="59C94751" w:rsidR="001A7A2D" w:rsidRDefault="001A7A2D" w:rsidP="001A7A2D">
      <w:pPr>
        <w:pStyle w:val="affe"/>
        <w:spacing w:before="120" w:after="120"/>
      </w:pPr>
      <w:r>
        <w:rPr>
          <w:rFonts w:hint="eastAsia"/>
        </w:rPr>
        <w:t>按电性能分类</w:t>
      </w:r>
    </w:p>
    <w:p w14:paraId="171A273F" w14:textId="691CB281" w:rsidR="001A7A2D" w:rsidRDefault="001A7A2D" w:rsidP="001A7A2D">
      <w:pPr>
        <w:pStyle w:val="afffffffff2"/>
      </w:pPr>
      <w:r>
        <w:rPr>
          <w:rFonts w:hint="eastAsia"/>
        </w:rPr>
        <w:t>导电型液态金属复合热界面材料（代号</w:t>
      </w:r>
      <w:r>
        <w:t>C</w:t>
      </w:r>
      <w:r>
        <w:rPr>
          <w:rFonts w:hint="eastAsia"/>
        </w:rPr>
        <w:t>）：体积电阻率≤</w:t>
      </w:r>
      <w:r>
        <w:t>1</w:t>
      </w:r>
      <w:r>
        <w:t>×</w:t>
      </w:r>
      <w:r>
        <w:t>10</w:t>
      </w:r>
      <w:r>
        <w:t>⁻⁴</w:t>
      </w:r>
      <w:r w:rsidR="002D185A" w:rsidRPr="002D185A">
        <w:rPr>
          <w:rFonts w:hint="eastAsia"/>
          <w:vertAlign w:val="superscript"/>
        </w:rPr>
        <w:t xml:space="preserve"> </w:t>
      </w:r>
      <w:r>
        <w:t>Ω</w:t>
      </w:r>
      <w:r>
        <w:rPr>
          <w:rFonts w:ascii="微软雅黑" w:eastAsia="微软雅黑" w:hAnsi="微软雅黑" w:cs="微软雅黑" w:hint="eastAsia"/>
        </w:rPr>
        <w:t>・</w:t>
      </w:r>
      <w:r>
        <w:t>cm</w:t>
      </w:r>
      <w:r>
        <w:rPr>
          <w:rFonts w:hint="eastAsia"/>
        </w:rPr>
        <w:t>，适用于非绝缘散热场景。</w:t>
      </w:r>
    </w:p>
    <w:p w14:paraId="616066BD" w14:textId="0CF8FACC" w:rsidR="001A7A2D" w:rsidRDefault="001A7A2D" w:rsidP="001A7A2D">
      <w:pPr>
        <w:pStyle w:val="afffffffff2"/>
      </w:pPr>
      <w:r>
        <w:rPr>
          <w:rFonts w:hint="eastAsia"/>
        </w:rPr>
        <w:t>绝缘型液态金属复合热界面材料（代号</w:t>
      </w:r>
      <w:r>
        <w:t>I</w:t>
      </w:r>
      <w:r>
        <w:rPr>
          <w:rFonts w:hint="eastAsia"/>
        </w:rPr>
        <w:t>）：体积电阻率≥</w:t>
      </w:r>
      <w:r>
        <w:t>1</w:t>
      </w:r>
      <w:r>
        <w:t>×</w:t>
      </w:r>
      <w:r>
        <w:t>10</w:t>
      </w:r>
      <w:r>
        <w:t>¹²</w:t>
      </w:r>
      <w:r w:rsidR="002D185A" w:rsidRPr="002D185A">
        <w:rPr>
          <w:rFonts w:hint="eastAsia"/>
          <w:vertAlign w:val="superscript"/>
        </w:rPr>
        <w:t xml:space="preserve"> </w:t>
      </w:r>
      <w:r>
        <w:t>Ω</w:t>
      </w:r>
      <w:r>
        <w:rPr>
          <w:rFonts w:ascii="微软雅黑" w:eastAsia="微软雅黑" w:hAnsi="微软雅黑" w:cs="微软雅黑" w:hint="eastAsia"/>
        </w:rPr>
        <w:t>・</w:t>
      </w:r>
      <w:r>
        <w:t>cm</w:t>
      </w:r>
      <w:r>
        <w:rPr>
          <w:rFonts w:hint="eastAsia"/>
        </w:rPr>
        <w:t>，适用于需要电绝缘的散热场景。</w:t>
      </w:r>
    </w:p>
    <w:p w14:paraId="4A524C1B" w14:textId="52AFBD9A" w:rsidR="001A7A2D" w:rsidRDefault="001A7A2D" w:rsidP="001A7A2D">
      <w:pPr>
        <w:pStyle w:val="affe"/>
        <w:spacing w:before="120" w:after="120"/>
      </w:pPr>
      <w:r>
        <w:rPr>
          <w:rFonts w:hint="eastAsia"/>
        </w:rPr>
        <w:t>按热导率等级分类</w:t>
      </w:r>
    </w:p>
    <w:p w14:paraId="523E93C8" w14:textId="4903EB86" w:rsidR="001A7A2D" w:rsidRDefault="001A7A2D" w:rsidP="001A7A2D">
      <w:pPr>
        <w:pStyle w:val="afffffffff2"/>
      </w:pPr>
      <w:r>
        <w:rPr>
          <w:rFonts w:hint="eastAsia"/>
        </w:rPr>
        <w:t>普通级：热导率</w:t>
      </w:r>
      <w:r>
        <w:t>15</w:t>
      </w:r>
      <w:r w:rsidR="002D185A" w:rsidRPr="002D185A">
        <w:rPr>
          <w:vertAlign w:val="superscript"/>
        </w:rPr>
        <w:t xml:space="preserve"> </w:t>
      </w:r>
      <w:r>
        <w:t>W/(m</w:t>
      </w:r>
      <w:r>
        <w:rPr>
          <w:rFonts w:ascii="微软雅黑" w:eastAsia="微软雅黑" w:hAnsi="微软雅黑" w:cs="微软雅黑" w:hint="eastAsia"/>
        </w:rPr>
        <w:t>・</w:t>
      </w:r>
      <w:r>
        <w:t>K)</w:t>
      </w:r>
      <w:r>
        <w:rPr>
          <w:rFonts w:hint="eastAsia"/>
        </w:rPr>
        <w:t>≤λ</w:t>
      </w:r>
      <w:r w:rsidR="002D185A" w:rsidRPr="002D185A">
        <w:t>＜</w:t>
      </w:r>
      <w:r>
        <w:t>30W/(m</w:t>
      </w:r>
      <w:r>
        <w:rPr>
          <w:rFonts w:ascii="微软雅黑" w:eastAsia="微软雅黑" w:hAnsi="微软雅黑" w:cs="微软雅黑" w:hint="eastAsia"/>
        </w:rPr>
        <w:t>・</w:t>
      </w:r>
      <w:r>
        <w:t>K)</w:t>
      </w:r>
      <w:r>
        <w:rPr>
          <w:rFonts w:hint="eastAsia"/>
        </w:rPr>
        <w:t>。</w:t>
      </w:r>
    </w:p>
    <w:p w14:paraId="45B82FAE" w14:textId="7ABFB7F0" w:rsidR="001A7A2D" w:rsidRDefault="001A7A2D" w:rsidP="001A7A2D">
      <w:pPr>
        <w:pStyle w:val="afffffffff2"/>
      </w:pPr>
      <w:r>
        <w:rPr>
          <w:rFonts w:hint="eastAsia"/>
        </w:rPr>
        <w:t>高性能级：热导率</w:t>
      </w:r>
      <w:r>
        <w:t>30</w:t>
      </w:r>
      <w:r w:rsidR="002D185A" w:rsidRPr="002D185A">
        <w:rPr>
          <w:vertAlign w:val="superscript"/>
        </w:rPr>
        <w:t xml:space="preserve"> </w:t>
      </w:r>
      <w:r>
        <w:t>W/(m</w:t>
      </w:r>
      <w:r>
        <w:rPr>
          <w:rFonts w:ascii="微软雅黑" w:eastAsia="微软雅黑" w:hAnsi="微软雅黑" w:cs="微软雅黑" w:hint="eastAsia"/>
        </w:rPr>
        <w:t>・</w:t>
      </w:r>
      <w:r>
        <w:t>K)</w:t>
      </w:r>
      <w:r>
        <w:rPr>
          <w:rFonts w:hint="eastAsia"/>
        </w:rPr>
        <w:t>≤λ</w:t>
      </w:r>
      <w:bookmarkStart w:id="70" w:name="OLE_LINK48"/>
      <w:r w:rsidR="002D185A">
        <w:rPr>
          <w:rFonts w:hint="eastAsia"/>
        </w:rPr>
        <w:t>＜</w:t>
      </w:r>
      <w:bookmarkEnd w:id="70"/>
      <w:r>
        <w:t>50</w:t>
      </w:r>
      <w:bookmarkStart w:id="71" w:name="OLE_LINK49"/>
      <w:r w:rsidR="002D185A" w:rsidRPr="002D185A">
        <w:rPr>
          <w:vertAlign w:val="superscript"/>
        </w:rPr>
        <w:t xml:space="preserve"> </w:t>
      </w:r>
      <w:bookmarkEnd w:id="71"/>
      <w:r>
        <w:t>W/(m</w:t>
      </w:r>
      <w:r>
        <w:rPr>
          <w:rFonts w:ascii="微软雅黑" w:eastAsia="微软雅黑" w:hAnsi="微软雅黑" w:cs="微软雅黑" w:hint="eastAsia"/>
        </w:rPr>
        <w:t>・</w:t>
      </w:r>
      <w:r>
        <w:t>K)</w:t>
      </w:r>
      <w:r>
        <w:rPr>
          <w:rFonts w:hint="eastAsia"/>
        </w:rPr>
        <w:t>。</w:t>
      </w:r>
    </w:p>
    <w:p w14:paraId="4609FFC0" w14:textId="618148A4" w:rsidR="001A7A2D" w:rsidRDefault="001A7A2D" w:rsidP="001A7A2D">
      <w:pPr>
        <w:pStyle w:val="afffffffff2"/>
      </w:pPr>
      <w:r>
        <w:rPr>
          <w:rFonts w:hint="eastAsia"/>
        </w:rPr>
        <w:t>超高导热级：热导率</w:t>
      </w:r>
      <w:r>
        <w:t>λ</w:t>
      </w:r>
      <w:r>
        <w:rPr>
          <w:rFonts w:hint="eastAsia"/>
        </w:rPr>
        <w:t>≥</w:t>
      </w:r>
      <w:r>
        <w:t>50</w:t>
      </w:r>
      <w:r w:rsidR="002D185A" w:rsidRPr="002D185A">
        <w:rPr>
          <w:vertAlign w:val="superscript"/>
        </w:rPr>
        <w:t xml:space="preserve"> </w:t>
      </w:r>
      <w:r>
        <w:t>W/(m</w:t>
      </w:r>
      <w:r>
        <w:rPr>
          <w:rFonts w:ascii="微软雅黑" w:eastAsia="微软雅黑" w:hAnsi="微软雅黑" w:cs="微软雅黑" w:hint="eastAsia"/>
        </w:rPr>
        <w:t>・</w:t>
      </w:r>
      <w:r>
        <w:t>K)</w:t>
      </w:r>
      <w:r>
        <w:rPr>
          <w:rFonts w:hint="eastAsia"/>
        </w:rPr>
        <w:t>。</w:t>
      </w:r>
    </w:p>
    <w:p w14:paraId="08A544EA" w14:textId="36387BE3" w:rsidR="001A7A2D" w:rsidRDefault="001A7A2D" w:rsidP="001A7A2D">
      <w:pPr>
        <w:pStyle w:val="affe"/>
        <w:spacing w:before="120" w:after="120"/>
      </w:pPr>
      <w:r>
        <w:rPr>
          <w:rFonts w:hint="eastAsia"/>
        </w:rPr>
        <w:t>按应用领域分类</w:t>
      </w:r>
    </w:p>
    <w:p w14:paraId="47518885" w14:textId="2D5CECC8" w:rsidR="001A7A2D" w:rsidRDefault="001A7A2D" w:rsidP="001A7A2D">
      <w:pPr>
        <w:pStyle w:val="afffffffff2"/>
      </w:pPr>
      <w:r>
        <w:rPr>
          <w:rFonts w:hint="eastAsia"/>
        </w:rPr>
        <w:t>消费电子级（代号CE）：适用于智能手机、笔记本电脑、平板电脑等消费电子产品散热。</w:t>
      </w:r>
    </w:p>
    <w:p w14:paraId="1DEF230C" w14:textId="60F473E5" w:rsidR="001A7A2D" w:rsidRDefault="001A7A2D" w:rsidP="001A7A2D">
      <w:pPr>
        <w:pStyle w:val="afffffffff2"/>
      </w:pPr>
      <w:r>
        <w:rPr>
          <w:rFonts w:hint="eastAsia"/>
        </w:rPr>
        <w:t>工业电子级（代号IE）：适用于工业控制设备、通信基站等工业电子产品散热。</w:t>
      </w:r>
    </w:p>
    <w:p w14:paraId="7A2036D5" w14:textId="11B03937" w:rsidR="001A7A2D" w:rsidRDefault="001A7A2D" w:rsidP="001A7A2D">
      <w:pPr>
        <w:pStyle w:val="afffffffff2"/>
      </w:pPr>
      <w:r>
        <w:rPr>
          <w:rFonts w:hint="eastAsia"/>
        </w:rPr>
        <w:t>电力电子级（代号PE）：适用于变频器、逆变器等电力电子器件散热。</w:t>
      </w:r>
    </w:p>
    <w:p w14:paraId="40E4816A" w14:textId="63285A67" w:rsidR="001A7A2D" w:rsidRDefault="001A7A2D" w:rsidP="001A7A2D">
      <w:pPr>
        <w:pStyle w:val="afffffffff2"/>
      </w:pPr>
      <w:r>
        <w:rPr>
          <w:rFonts w:hint="eastAsia"/>
        </w:rPr>
        <w:t>新能源汽车级（代号NE）：适用于新能源汽车动力电池、电机控制器、车载充电机等部件散热。</w:t>
      </w:r>
    </w:p>
    <w:p w14:paraId="512DE173" w14:textId="665EB1C1" w:rsidR="001A7A2D" w:rsidRPr="001A7A2D" w:rsidRDefault="001A7A2D" w:rsidP="001A7A2D">
      <w:pPr>
        <w:pStyle w:val="afffffffff2"/>
      </w:pPr>
      <w:r>
        <w:rPr>
          <w:rFonts w:hint="eastAsia"/>
        </w:rPr>
        <w:t>航空航天级（代号AE）：适用于航空航天电子设备散热。</w:t>
      </w:r>
    </w:p>
    <w:p w14:paraId="5972CDF7" w14:textId="700EFEF1" w:rsidR="00C1267F" w:rsidRDefault="00C1267F" w:rsidP="00C1267F">
      <w:pPr>
        <w:pStyle w:val="affd"/>
        <w:spacing w:before="120" w:after="120"/>
      </w:pPr>
      <w:bookmarkStart w:id="72" w:name="_Toc232426030"/>
      <w:r>
        <w:rPr>
          <w:rFonts w:hint="eastAsia"/>
        </w:rPr>
        <w:t>标记</w:t>
      </w:r>
      <w:bookmarkEnd w:id="72"/>
    </w:p>
    <w:p w14:paraId="6BEC5CCA" w14:textId="0954766C" w:rsidR="001A7A2D" w:rsidRDefault="001A7A2D" w:rsidP="00C1267F">
      <w:pPr>
        <w:pStyle w:val="afffff7"/>
        <w:ind w:firstLine="420"/>
      </w:pPr>
      <w:r w:rsidRPr="001A7A2D">
        <w:lastRenderedPageBreak/>
        <w:t>液态金属复合热界面材料的标记由产品代号、形态代号、电性能代号、热导率等级、厚度、应用领域代号、设计序号组成，格式如下：</w:t>
      </w:r>
    </w:p>
    <w:p w14:paraId="6F2ADC8E" w14:textId="225E621B" w:rsidR="00C1267F" w:rsidRDefault="001A7A2D" w:rsidP="00C1267F">
      <w:pPr>
        <w:pStyle w:val="afffff7"/>
        <w:ind w:firstLine="420"/>
      </w:pPr>
      <w:r w:rsidRPr="001A7A2D">
        <w:rPr>
          <w:noProof/>
        </w:rPr>
        <w:drawing>
          <wp:inline distT="0" distB="0" distL="0" distR="0" wp14:anchorId="3652ACB5" wp14:editId="1A110358">
            <wp:extent cx="5557472" cy="2352312"/>
            <wp:effectExtent l="0" t="0" r="5715" b="0"/>
            <wp:docPr id="196842485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996" t="5243" r="3269" b="7170"/>
                    <a:stretch>
                      <a:fillRect/>
                    </a:stretch>
                  </pic:blipFill>
                  <pic:spPr bwMode="auto">
                    <a:xfrm>
                      <a:off x="0" y="0"/>
                      <a:ext cx="5566571" cy="2356163"/>
                    </a:xfrm>
                    <a:prstGeom prst="rect">
                      <a:avLst/>
                    </a:prstGeom>
                    <a:noFill/>
                    <a:ln>
                      <a:noFill/>
                    </a:ln>
                    <a:extLst>
                      <a:ext uri="{53640926-AAD7-44D8-BBD7-CCE9431645EC}">
                        <a14:shadowObscured xmlns:a14="http://schemas.microsoft.com/office/drawing/2010/main"/>
                      </a:ext>
                    </a:extLst>
                  </pic:spPr>
                </pic:pic>
              </a:graphicData>
            </a:graphic>
          </wp:inline>
        </w:drawing>
      </w:r>
    </w:p>
    <w:p w14:paraId="3450E460" w14:textId="57AA9013" w:rsidR="001A7A2D" w:rsidRDefault="001A7A2D" w:rsidP="001A7A2D">
      <w:pPr>
        <w:pStyle w:val="afa"/>
      </w:pPr>
      <w:r>
        <w:t>LM-TIM-G-C-30-0.5-PE</w:t>
      </w:r>
      <w:r>
        <w:rPr>
          <w:rFonts w:hint="eastAsia"/>
        </w:rPr>
        <w:t>表示膏状导电型液态金属复合热界面材料，标称热导率</w:t>
      </w:r>
      <w:r>
        <w:t>30</w:t>
      </w:r>
      <w:r w:rsidR="002D185A" w:rsidRPr="002D185A">
        <w:rPr>
          <w:vertAlign w:val="superscript"/>
        </w:rPr>
        <w:t xml:space="preserve"> </w:t>
      </w:r>
      <w:r>
        <w:t>W/(m</w:t>
      </w:r>
      <w:r>
        <w:rPr>
          <w:rFonts w:ascii="微软雅黑" w:eastAsia="微软雅黑" w:hAnsi="微软雅黑" w:cs="微软雅黑" w:hint="eastAsia"/>
        </w:rPr>
        <w:t>・</w:t>
      </w:r>
      <w:r>
        <w:t>K)</w:t>
      </w:r>
      <w:r>
        <w:rPr>
          <w:rFonts w:hint="eastAsia"/>
        </w:rPr>
        <w:t>，厚度</w:t>
      </w:r>
      <w:r>
        <w:t>0.5</w:t>
      </w:r>
      <w:r w:rsidR="002D185A" w:rsidRPr="002D185A">
        <w:rPr>
          <w:vertAlign w:val="superscript"/>
        </w:rPr>
        <w:t xml:space="preserve"> </w:t>
      </w:r>
      <w:r>
        <w:t>mm</w:t>
      </w:r>
      <w:r>
        <w:rPr>
          <w:rFonts w:hint="eastAsia"/>
        </w:rPr>
        <w:t>，电力电子级，首次设计</w:t>
      </w:r>
      <w:r w:rsidR="00A01490">
        <w:rPr>
          <w:rFonts w:hint="eastAsia"/>
        </w:rPr>
        <w:t>；</w:t>
      </w:r>
    </w:p>
    <w:p w14:paraId="1E560E9E" w14:textId="743F2AEB" w:rsidR="001A7A2D" w:rsidRDefault="001A7A2D" w:rsidP="001A7A2D">
      <w:pPr>
        <w:pStyle w:val="afa"/>
      </w:pPr>
      <w:r>
        <w:t>LM-TIM-P-I-50-0.2-NE-2</w:t>
      </w:r>
      <w:r>
        <w:rPr>
          <w:rFonts w:hint="eastAsia"/>
        </w:rPr>
        <w:t>表示片状绝缘型液态金属复合热界面材料，标称热导率</w:t>
      </w:r>
      <w:r>
        <w:t>50</w:t>
      </w:r>
      <w:r w:rsidR="002D185A" w:rsidRPr="002D185A">
        <w:rPr>
          <w:vertAlign w:val="superscript"/>
        </w:rPr>
        <w:t xml:space="preserve"> </w:t>
      </w:r>
      <w:r>
        <w:t>W/(m</w:t>
      </w:r>
      <w:r>
        <w:rPr>
          <w:rFonts w:ascii="微软雅黑" w:eastAsia="微软雅黑" w:hAnsi="微软雅黑" w:cs="微软雅黑" w:hint="eastAsia"/>
        </w:rPr>
        <w:t>・</w:t>
      </w:r>
      <w:r>
        <w:t>K)</w:t>
      </w:r>
      <w:r>
        <w:rPr>
          <w:rFonts w:hint="eastAsia"/>
        </w:rPr>
        <w:t>，厚度</w:t>
      </w:r>
      <w:r>
        <w:t>0.2</w:t>
      </w:r>
      <w:r w:rsidR="002D185A" w:rsidRPr="002D185A">
        <w:rPr>
          <w:vertAlign w:val="superscript"/>
        </w:rPr>
        <w:t xml:space="preserve"> </w:t>
      </w:r>
      <w:r>
        <w:t>mm</w:t>
      </w:r>
      <w:r>
        <w:rPr>
          <w:rFonts w:hint="eastAsia"/>
        </w:rPr>
        <w:t>，新能源汽车级，第二次设计</w:t>
      </w:r>
      <w:r w:rsidR="00A01490">
        <w:rPr>
          <w:rFonts w:hint="eastAsia"/>
        </w:rPr>
        <w:t>；</w:t>
      </w:r>
    </w:p>
    <w:p w14:paraId="5D57D5A7" w14:textId="53EA017D" w:rsidR="001A7A2D" w:rsidRDefault="001A7A2D" w:rsidP="001A7A2D">
      <w:pPr>
        <w:pStyle w:val="afa"/>
      </w:pPr>
      <w:r>
        <w:t>LM-TIM-M-I-60-0.1-CE</w:t>
      </w:r>
      <w:r>
        <w:rPr>
          <w:rFonts w:hint="eastAsia"/>
        </w:rPr>
        <w:t>表示膜状绝缘型液态金属复合热界面材料，标称热导率</w:t>
      </w:r>
      <w:r>
        <w:t>60</w:t>
      </w:r>
      <w:r w:rsidR="002D185A" w:rsidRPr="002D185A">
        <w:rPr>
          <w:vertAlign w:val="superscript"/>
        </w:rPr>
        <w:t xml:space="preserve"> </w:t>
      </w:r>
      <w:r>
        <w:t>W/(m</w:t>
      </w:r>
      <w:r>
        <w:rPr>
          <w:rFonts w:ascii="微软雅黑" w:eastAsia="微软雅黑" w:hAnsi="微软雅黑" w:cs="微软雅黑" w:hint="eastAsia"/>
        </w:rPr>
        <w:t>・</w:t>
      </w:r>
      <w:r>
        <w:t>K)</w:t>
      </w:r>
      <w:r>
        <w:rPr>
          <w:rFonts w:hint="eastAsia"/>
        </w:rPr>
        <w:t>，厚度</w:t>
      </w:r>
      <w:r>
        <w:t>0.1</w:t>
      </w:r>
      <w:r w:rsidR="002D185A" w:rsidRPr="002D185A">
        <w:rPr>
          <w:vertAlign w:val="superscript"/>
        </w:rPr>
        <w:t xml:space="preserve"> </w:t>
      </w:r>
      <w:r>
        <w:t>mm</w:t>
      </w:r>
      <w:r>
        <w:rPr>
          <w:rFonts w:hint="eastAsia"/>
        </w:rPr>
        <w:t>，消费电子级，首次设计。</w:t>
      </w:r>
    </w:p>
    <w:p w14:paraId="7577D284" w14:textId="4F21E0B2" w:rsidR="00C1267F" w:rsidRDefault="00C1267F" w:rsidP="002C404C">
      <w:pPr>
        <w:pStyle w:val="affc"/>
        <w:spacing w:before="240" w:after="240"/>
      </w:pPr>
      <w:bookmarkStart w:id="73" w:name="_Toc232426031"/>
      <w:r>
        <w:rPr>
          <w:rFonts w:hint="eastAsia"/>
        </w:rPr>
        <w:t>技术要求</w:t>
      </w:r>
      <w:bookmarkEnd w:id="73"/>
    </w:p>
    <w:p w14:paraId="10D40472" w14:textId="75930AF8" w:rsidR="00C1267F" w:rsidRDefault="00C1267F" w:rsidP="002C404C">
      <w:pPr>
        <w:pStyle w:val="affd"/>
        <w:spacing w:before="120" w:after="120"/>
      </w:pPr>
      <w:bookmarkStart w:id="74" w:name="_Toc232426032"/>
      <w:r>
        <w:rPr>
          <w:rFonts w:hint="eastAsia"/>
        </w:rPr>
        <w:t>一般要求</w:t>
      </w:r>
      <w:bookmarkEnd w:id="74"/>
    </w:p>
    <w:p w14:paraId="31D7B87B" w14:textId="72BDBA10" w:rsidR="001A7A2D" w:rsidRDefault="001A7A2D" w:rsidP="001A7A2D">
      <w:pPr>
        <w:pStyle w:val="afffffffff3"/>
      </w:pPr>
      <w:r w:rsidRPr="001A7A2D">
        <w:t>液态金属复合热界面材料应按规定程序批准的产品图样和技术文件制造，原材料应符合相关国家标准或行业标准的要求。</w:t>
      </w:r>
    </w:p>
    <w:p w14:paraId="437493BF" w14:textId="66336191" w:rsidR="001A7A2D" w:rsidRDefault="001A7A2D" w:rsidP="001A7A2D">
      <w:pPr>
        <w:pStyle w:val="afffffffff3"/>
      </w:pPr>
      <w:r w:rsidRPr="001A7A2D">
        <w:t>产品应无毒性、无刺激性气味，在正常使用条件下不应释放有害气体。</w:t>
      </w:r>
    </w:p>
    <w:p w14:paraId="5367970C" w14:textId="4B456EA5" w:rsidR="001A7A2D" w:rsidRDefault="001A7A2D" w:rsidP="001A7A2D">
      <w:pPr>
        <w:pStyle w:val="afffffffff3"/>
      </w:pPr>
      <w:r w:rsidRPr="001A7A2D">
        <w:t>产品应具备良好的储存稳定性，在规定的贮存条件下，保质期内性能不应发生明显变化。</w:t>
      </w:r>
    </w:p>
    <w:p w14:paraId="3B03BCE6" w14:textId="4A293089" w:rsidR="001A7A2D" w:rsidRDefault="001A7A2D" w:rsidP="001A7A2D">
      <w:pPr>
        <w:pStyle w:val="afffffffff3"/>
      </w:pPr>
      <w:r w:rsidRPr="001A7A2D">
        <w:t>产品应满足不同应用场景的施工要求，膏状材料应易于涂抹，片状/膜状材料应易于裁剪和粘贴。</w:t>
      </w:r>
    </w:p>
    <w:p w14:paraId="5D4F1A63" w14:textId="3E1E1444" w:rsidR="001A7A2D" w:rsidRDefault="001A7A2D" w:rsidP="001A7A2D">
      <w:pPr>
        <w:pStyle w:val="afffffffff3"/>
      </w:pPr>
      <w:r w:rsidRPr="001A7A2D">
        <w:t>基体液态金属应采用纯度不低于99.9%的低熔点金属或合金，其熔点应不高于60</w:t>
      </w:r>
      <w:r w:rsidR="002D185A" w:rsidRPr="002D185A">
        <w:rPr>
          <w:rFonts w:hint="eastAsia"/>
          <w:vertAlign w:val="superscript"/>
        </w:rPr>
        <w:t xml:space="preserve"> </w:t>
      </w:r>
      <w:r w:rsidRPr="001A7A2D">
        <w:t>℃</w:t>
      </w:r>
      <w:r w:rsidRPr="001A7A2D">
        <w:t>，且应符合相关冶金产品标准的规定。</w:t>
      </w:r>
    </w:p>
    <w:p w14:paraId="227B6B3D" w14:textId="04E7AE07" w:rsidR="001A7A2D" w:rsidRDefault="001A7A2D" w:rsidP="001A7A2D">
      <w:pPr>
        <w:pStyle w:val="afffffffff3"/>
      </w:pPr>
      <w:r w:rsidRPr="001A7A2D">
        <w:t>增强相应采用粒径均匀、表面清洁的固体颗粒、纤维或片状材料，其纯度应不低于99.5%，粒径分布应符合产品技术文件的要求。</w:t>
      </w:r>
    </w:p>
    <w:p w14:paraId="38E3DA5C" w14:textId="138A1922" w:rsidR="001A7A2D" w:rsidRDefault="001A7A2D" w:rsidP="001A7A2D">
      <w:pPr>
        <w:pStyle w:val="afffffffff3"/>
      </w:pPr>
      <w:r w:rsidRPr="001A7A2D">
        <w:t>改性剂应符合国家相关环保标准的要求，</w:t>
      </w:r>
      <w:r w:rsidR="00915C99">
        <w:t>不应</w:t>
      </w:r>
      <w:r w:rsidRPr="001A7A2D">
        <w:t>添加对人体和环境有害的物质。</w:t>
      </w:r>
    </w:p>
    <w:p w14:paraId="6D1C5028" w14:textId="4520252F" w:rsidR="00C1267F" w:rsidRDefault="00C1267F" w:rsidP="002C404C">
      <w:pPr>
        <w:pStyle w:val="affd"/>
        <w:spacing w:before="120" w:after="120"/>
      </w:pPr>
      <w:bookmarkStart w:id="75" w:name="_Toc232426033"/>
      <w:r>
        <w:rPr>
          <w:rFonts w:hint="eastAsia"/>
        </w:rPr>
        <w:t>外观</w:t>
      </w:r>
      <w:bookmarkEnd w:id="75"/>
    </w:p>
    <w:p w14:paraId="470B29D3" w14:textId="438F53D3" w:rsidR="00136E9F" w:rsidRDefault="00136E9F" w:rsidP="00136E9F">
      <w:pPr>
        <w:pStyle w:val="afffffffff3"/>
      </w:pPr>
      <w:r w:rsidRPr="00136E9F">
        <w:t>膏状材料：质地均匀细腻，无结块、无分层、无杂质、无气泡，颜色均匀一致，无明显颗粒感。</w:t>
      </w:r>
    </w:p>
    <w:p w14:paraId="10DB0295" w14:textId="06FFB023" w:rsidR="00136E9F" w:rsidRDefault="00136E9F" w:rsidP="00136E9F">
      <w:pPr>
        <w:pStyle w:val="afffffffff3"/>
      </w:pPr>
      <w:r w:rsidRPr="00136E9F">
        <w:t>片状/膜状材料：表面平整光滑，无褶皱、无破损、无针孔、无污渍，边缘整齐，厚度均匀，无明显色差；自带背胶的产品，背胶应平整无气泡、无起翘。</w:t>
      </w:r>
    </w:p>
    <w:p w14:paraId="30416A65" w14:textId="405047EE" w:rsidR="00C1267F" w:rsidRDefault="00C1267F" w:rsidP="002C404C">
      <w:pPr>
        <w:pStyle w:val="affd"/>
        <w:spacing w:before="120" w:after="120"/>
      </w:pPr>
      <w:bookmarkStart w:id="76" w:name="_Toc232426034"/>
      <w:r>
        <w:rPr>
          <w:rFonts w:hint="eastAsia"/>
        </w:rPr>
        <w:t>物理性能</w:t>
      </w:r>
      <w:bookmarkEnd w:id="76"/>
    </w:p>
    <w:p w14:paraId="589B7ADC" w14:textId="6B08370C" w:rsidR="00C1267F" w:rsidRDefault="00C1267F" w:rsidP="00C1267F">
      <w:pPr>
        <w:pStyle w:val="afffff7"/>
        <w:ind w:firstLine="420"/>
      </w:pPr>
      <w:r>
        <w:rPr>
          <w:rFonts w:hint="eastAsia"/>
        </w:rPr>
        <w:t>液态金属复合热界面材料的物理性能应符合表1的规定</w:t>
      </w:r>
      <w:bookmarkStart w:id="77" w:name="OLE_LINK1"/>
      <w:r>
        <w:rPr>
          <w:rFonts w:hint="eastAsia"/>
        </w:rPr>
        <w:t>。</w:t>
      </w:r>
      <w:bookmarkEnd w:id="77"/>
    </w:p>
    <w:p w14:paraId="6030411D" w14:textId="51EA5893" w:rsidR="00C1267F" w:rsidRDefault="00C1267F" w:rsidP="002C404C">
      <w:pPr>
        <w:pStyle w:val="aff2"/>
        <w:spacing w:before="120" w:after="120"/>
      </w:pPr>
      <w:r>
        <w:rPr>
          <w:rFonts w:hint="eastAsia"/>
        </w:rPr>
        <w:t>物理性能要求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4678"/>
        <w:gridCol w:w="2398"/>
      </w:tblGrid>
      <w:tr w:rsidR="00460AC1" w14:paraId="6C0D656C" w14:textId="77777777" w:rsidTr="00D62339">
        <w:trPr>
          <w:tblHeader/>
          <w:jc w:val="center"/>
        </w:trPr>
        <w:tc>
          <w:tcPr>
            <w:tcW w:w="2258" w:type="dxa"/>
            <w:tcBorders>
              <w:top w:val="single" w:sz="8" w:space="0" w:color="auto"/>
              <w:bottom w:val="single" w:sz="8" w:space="0" w:color="auto"/>
            </w:tcBorders>
            <w:vAlign w:val="center"/>
          </w:tcPr>
          <w:p w14:paraId="587DE791" w14:textId="1BC51F22" w:rsidR="00460AC1" w:rsidRDefault="00460AC1" w:rsidP="00460AC1">
            <w:pPr>
              <w:pStyle w:val="afffffffffb"/>
            </w:pPr>
            <w:r>
              <w:rPr>
                <w:rFonts w:hAnsi="宋体" w:hint="eastAsia"/>
                <w:szCs w:val="18"/>
              </w:rPr>
              <w:t>项目</w:t>
            </w:r>
          </w:p>
        </w:tc>
        <w:tc>
          <w:tcPr>
            <w:tcW w:w="4678" w:type="dxa"/>
            <w:tcBorders>
              <w:top w:val="single" w:sz="8" w:space="0" w:color="auto"/>
              <w:bottom w:val="single" w:sz="8" w:space="0" w:color="auto"/>
            </w:tcBorders>
            <w:vAlign w:val="center"/>
          </w:tcPr>
          <w:p w14:paraId="7129917F" w14:textId="7448206F" w:rsidR="00460AC1" w:rsidRDefault="00460AC1" w:rsidP="00460AC1">
            <w:pPr>
              <w:pStyle w:val="afffffffffb"/>
            </w:pPr>
            <w:r>
              <w:rPr>
                <w:rFonts w:hAnsi="宋体" w:hint="eastAsia"/>
                <w:szCs w:val="18"/>
              </w:rPr>
              <w:t>指标要求</w:t>
            </w:r>
          </w:p>
        </w:tc>
        <w:tc>
          <w:tcPr>
            <w:tcW w:w="2398" w:type="dxa"/>
            <w:tcBorders>
              <w:top w:val="single" w:sz="8" w:space="0" w:color="auto"/>
              <w:bottom w:val="single" w:sz="8" w:space="0" w:color="auto"/>
            </w:tcBorders>
            <w:vAlign w:val="center"/>
          </w:tcPr>
          <w:p w14:paraId="62BF9D96" w14:textId="0E112E4D" w:rsidR="00460AC1" w:rsidRDefault="00460AC1" w:rsidP="00460AC1">
            <w:pPr>
              <w:pStyle w:val="afffffffffb"/>
            </w:pPr>
            <w:r>
              <w:rPr>
                <w:rFonts w:hAnsi="宋体" w:hint="eastAsia"/>
                <w:szCs w:val="18"/>
              </w:rPr>
              <w:t>试验方法</w:t>
            </w:r>
          </w:p>
        </w:tc>
      </w:tr>
      <w:tr w:rsidR="00136E9F" w14:paraId="2D5263BA" w14:textId="77777777" w:rsidTr="00D62339">
        <w:trPr>
          <w:jc w:val="center"/>
        </w:trPr>
        <w:tc>
          <w:tcPr>
            <w:tcW w:w="2258" w:type="dxa"/>
            <w:tcBorders>
              <w:top w:val="single" w:sz="8" w:space="0" w:color="auto"/>
            </w:tcBorders>
            <w:vAlign w:val="center"/>
          </w:tcPr>
          <w:p w14:paraId="58F8C995" w14:textId="1A14D348" w:rsidR="00136E9F" w:rsidRDefault="00136E9F" w:rsidP="00136E9F">
            <w:pPr>
              <w:pStyle w:val="afffffffffb"/>
            </w:pPr>
            <w:r>
              <w:rPr>
                <w:rFonts w:hAnsi="宋体" w:hint="eastAsia"/>
                <w:szCs w:val="18"/>
              </w:rPr>
              <w:t>密度(g/cm³)</w:t>
            </w:r>
          </w:p>
        </w:tc>
        <w:tc>
          <w:tcPr>
            <w:tcW w:w="4678" w:type="dxa"/>
            <w:tcBorders>
              <w:top w:val="single" w:sz="8" w:space="0" w:color="auto"/>
            </w:tcBorders>
            <w:vAlign w:val="center"/>
          </w:tcPr>
          <w:p w14:paraId="5B5A41F4" w14:textId="4EAE7D24" w:rsidR="00136E9F" w:rsidRDefault="00136E9F" w:rsidP="00136E9F">
            <w:pPr>
              <w:pStyle w:val="afffffffffb"/>
            </w:pPr>
            <w:r>
              <w:rPr>
                <w:rFonts w:hAnsi="宋体" w:hint="eastAsia"/>
                <w:szCs w:val="18"/>
              </w:rPr>
              <w:t>5.0</w:t>
            </w:r>
            <w:r w:rsidR="00C53F11">
              <w:rPr>
                <w:rFonts w:hAnsi="宋体" w:hint="eastAsia"/>
                <w:szCs w:val="18"/>
              </w:rPr>
              <w:t>～</w:t>
            </w:r>
            <w:r>
              <w:rPr>
                <w:rFonts w:hAnsi="宋体" w:hint="eastAsia"/>
                <w:szCs w:val="18"/>
              </w:rPr>
              <w:t>8.0，允差±0.2</w:t>
            </w:r>
            <w:r w:rsidR="008A6A67" w:rsidRPr="008A6A67">
              <w:rPr>
                <w:vertAlign w:val="superscript"/>
              </w:rPr>
              <w:t xml:space="preserve"> </w:t>
            </w:r>
            <w:r w:rsidR="008A6A67" w:rsidRPr="008A6A67">
              <w:rPr>
                <w:rFonts w:hAnsi="宋体"/>
                <w:szCs w:val="18"/>
              </w:rPr>
              <w:t>g/cm³</w:t>
            </w:r>
          </w:p>
        </w:tc>
        <w:tc>
          <w:tcPr>
            <w:tcW w:w="2398" w:type="dxa"/>
            <w:tcBorders>
              <w:top w:val="single" w:sz="8" w:space="0" w:color="auto"/>
            </w:tcBorders>
            <w:vAlign w:val="center"/>
          </w:tcPr>
          <w:p w14:paraId="30A10BE7" w14:textId="06957D6D" w:rsidR="00136E9F" w:rsidRDefault="00136E9F" w:rsidP="00136E9F">
            <w:pPr>
              <w:pStyle w:val="afffffffffb"/>
            </w:pPr>
            <w:r>
              <w:rPr>
                <w:rFonts w:hAnsi="宋体" w:hint="eastAsia"/>
                <w:szCs w:val="18"/>
              </w:rPr>
              <w:t>6.2</w:t>
            </w:r>
          </w:p>
        </w:tc>
      </w:tr>
      <w:tr w:rsidR="00136E9F" w14:paraId="2419A15C" w14:textId="77777777" w:rsidTr="00D62339">
        <w:trPr>
          <w:jc w:val="center"/>
        </w:trPr>
        <w:tc>
          <w:tcPr>
            <w:tcW w:w="2258" w:type="dxa"/>
            <w:vAlign w:val="center"/>
          </w:tcPr>
          <w:p w14:paraId="4CC8A2FF" w14:textId="56B363A7" w:rsidR="00136E9F" w:rsidRDefault="00136E9F" w:rsidP="00136E9F">
            <w:pPr>
              <w:pStyle w:val="afffffffffb"/>
            </w:pPr>
            <w:r>
              <w:rPr>
                <w:rFonts w:hAnsi="宋体" w:hint="eastAsia"/>
                <w:szCs w:val="18"/>
              </w:rPr>
              <w:t>黏度(mPa</w:t>
            </w:r>
            <w:r>
              <w:rPr>
                <w:rFonts w:ascii="微软雅黑" w:eastAsia="微软雅黑" w:hAnsi="微软雅黑" w:cs="微软雅黑" w:hint="eastAsia"/>
                <w:szCs w:val="18"/>
              </w:rPr>
              <w:t>・</w:t>
            </w:r>
            <w:r>
              <w:rPr>
                <w:rFonts w:hAnsi="宋体" w:hint="eastAsia"/>
                <w:szCs w:val="18"/>
              </w:rPr>
              <w:t>s)</w:t>
            </w:r>
          </w:p>
        </w:tc>
        <w:tc>
          <w:tcPr>
            <w:tcW w:w="4678" w:type="dxa"/>
            <w:vAlign w:val="center"/>
          </w:tcPr>
          <w:p w14:paraId="4821F4F7" w14:textId="7FC702FB" w:rsidR="00136E9F" w:rsidRDefault="00136E9F" w:rsidP="00136E9F">
            <w:pPr>
              <w:pStyle w:val="afffffffffb"/>
            </w:pPr>
            <w:r>
              <w:rPr>
                <w:rFonts w:hAnsi="宋体" w:hint="eastAsia"/>
                <w:szCs w:val="18"/>
              </w:rPr>
              <w:t>膏状：1000</w:t>
            </w:r>
            <w:r w:rsidR="00C53F11">
              <w:rPr>
                <w:rFonts w:hAnsi="宋体" w:hint="eastAsia"/>
                <w:szCs w:val="18"/>
              </w:rPr>
              <w:t>～</w:t>
            </w:r>
            <w:r>
              <w:rPr>
                <w:rFonts w:hAnsi="宋体" w:hint="eastAsia"/>
                <w:szCs w:val="18"/>
              </w:rPr>
              <w:t>50000，允差±20%</w:t>
            </w:r>
          </w:p>
        </w:tc>
        <w:tc>
          <w:tcPr>
            <w:tcW w:w="2398" w:type="dxa"/>
            <w:vAlign w:val="center"/>
          </w:tcPr>
          <w:p w14:paraId="59BF89E3" w14:textId="01DF32CB" w:rsidR="00136E9F" w:rsidRDefault="00136E9F" w:rsidP="00136E9F">
            <w:pPr>
              <w:pStyle w:val="afffffffffb"/>
            </w:pPr>
            <w:r>
              <w:rPr>
                <w:rFonts w:hAnsi="宋体" w:hint="eastAsia"/>
                <w:szCs w:val="18"/>
              </w:rPr>
              <w:t>6.3</w:t>
            </w:r>
          </w:p>
        </w:tc>
      </w:tr>
    </w:tbl>
    <w:p w14:paraId="38646CEA" w14:textId="77777777" w:rsidR="002D185A" w:rsidRPr="002D185A" w:rsidRDefault="002D185A" w:rsidP="002D185A">
      <w:pPr>
        <w:pStyle w:val="afffff7"/>
        <w:spacing w:beforeLines="50" w:before="120" w:afterLines="50" w:after="120"/>
        <w:ind w:firstLineChars="0" w:firstLine="0"/>
        <w:jc w:val="center"/>
        <w:rPr>
          <w:rFonts w:ascii="黑体" w:eastAsia="黑体" w:hAnsi="黑体" w:hint="eastAsia"/>
        </w:rPr>
      </w:pPr>
      <w:r w:rsidRPr="002D185A">
        <w:rPr>
          <w:rFonts w:ascii="黑体" w:eastAsia="黑体" w:hAnsi="黑体" w:hint="eastAsia"/>
        </w:rPr>
        <w:lastRenderedPageBreak/>
        <w:t>表1  物理性能要求</w:t>
      </w:r>
      <w:r w:rsidRPr="002D185A">
        <w:rPr>
          <w:rFonts w:hAnsi="宋体" w:hint="eastAsia"/>
        </w:rPr>
        <w:t>（续）</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4678"/>
        <w:gridCol w:w="2398"/>
      </w:tblGrid>
      <w:tr w:rsidR="002D185A" w14:paraId="718D55B9" w14:textId="77777777" w:rsidTr="00F06D30">
        <w:trPr>
          <w:tblHeader/>
          <w:jc w:val="center"/>
        </w:trPr>
        <w:tc>
          <w:tcPr>
            <w:tcW w:w="2258" w:type="dxa"/>
            <w:tcBorders>
              <w:top w:val="single" w:sz="8" w:space="0" w:color="auto"/>
              <w:bottom w:val="single" w:sz="8" w:space="0" w:color="auto"/>
            </w:tcBorders>
            <w:vAlign w:val="center"/>
          </w:tcPr>
          <w:p w14:paraId="7FB31529" w14:textId="77777777" w:rsidR="002D185A" w:rsidRDefault="002D185A" w:rsidP="00F06D30">
            <w:pPr>
              <w:pStyle w:val="afffffffffb"/>
            </w:pPr>
            <w:r>
              <w:rPr>
                <w:rFonts w:hAnsi="宋体" w:hint="eastAsia"/>
                <w:szCs w:val="18"/>
              </w:rPr>
              <w:t>项目</w:t>
            </w:r>
          </w:p>
        </w:tc>
        <w:tc>
          <w:tcPr>
            <w:tcW w:w="4678" w:type="dxa"/>
            <w:tcBorders>
              <w:top w:val="single" w:sz="8" w:space="0" w:color="auto"/>
              <w:bottom w:val="single" w:sz="8" w:space="0" w:color="auto"/>
            </w:tcBorders>
            <w:vAlign w:val="center"/>
          </w:tcPr>
          <w:p w14:paraId="143FC307" w14:textId="77777777" w:rsidR="002D185A" w:rsidRDefault="002D185A" w:rsidP="00F06D30">
            <w:pPr>
              <w:pStyle w:val="afffffffffb"/>
            </w:pPr>
            <w:r>
              <w:rPr>
                <w:rFonts w:hAnsi="宋体" w:hint="eastAsia"/>
                <w:szCs w:val="18"/>
              </w:rPr>
              <w:t>指标要求</w:t>
            </w:r>
          </w:p>
        </w:tc>
        <w:tc>
          <w:tcPr>
            <w:tcW w:w="2398" w:type="dxa"/>
            <w:tcBorders>
              <w:top w:val="single" w:sz="8" w:space="0" w:color="auto"/>
              <w:bottom w:val="single" w:sz="8" w:space="0" w:color="auto"/>
            </w:tcBorders>
            <w:vAlign w:val="center"/>
          </w:tcPr>
          <w:p w14:paraId="6D29A434" w14:textId="77777777" w:rsidR="002D185A" w:rsidRDefault="002D185A" w:rsidP="00F06D30">
            <w:pPr>
              <w:pStyle w:val="afffffffffb"/>
            </w:pPr>
            <w:r>
              <w:rPr>
                <w:rFonts w:hAnsi="宋体" w:hint="eastAsia"/>
                <w:szCs w:val="18"/>
              </w:rPr>
              <w:t>试验方法</w:t>
            </w:r>
          </w:p>
        </w:tc>
      </w:tr>
      <w:tr w:rsidR="002D185A" w14:paraId="433EAC6A" w14:textId="77777777" w:rsidTr="00F06D30">
        <w:trPr>
          <w:jc w:val="center"/>
        </w:trPr>
        <w:tc>
          <w:tcPr>
            <w:tcW w:w="2258" w:type="dxa"/>
            <w:vAlign w:val="center"/>
          </w:tcPr>
          <w:p w14:paraId="5AE7414D" w14:textId="77777777" w:rsidR="002D185A" w:rsidRDefault="002D185A" w:rsidP="00F06D30">
            <w:pPr>
              <w:pStyle w:val="afffffffffb"/>
            </w:pPr>
            <w:r>
              <w:rPr>
                <w:rFonts w:hAnsi="宋体" w:hint="eastAsia"/>
                <w:szCs w:val="18"/>
              </w:rPr>
              <w:t>渗出率(%)</w:t>
            </w:r>
          </w:p>
        </w:tc>
        <w:tc>
          <w:tcPr>
            <w:tcW w:w="4678" w:type="dxa"/>
            <w:vAlign w:val="center"/>
          </w:tcPr>
          <w:p w14:paraId="74C11544" w14:textId="77777777" w:rsidR="002D185A" w:rsidRDefault="002D185A" w:rsidP="00F06D30">
            <w:pPr>
              <w:pStyle w:val="afffffffffb"/>
            </w:pPr>
            <w:r>
              <w:rPr>
                <w:rFonts w:hAnsi="宋体" w:hint="eastAsia"/>
                <w:szCs w:val="18"/>
              </w:rPr>
              <w:t>≤0.5</w:t>
            </w:r>
          </w:p>
        </w:tc>
        <w:tc>
          <w:tcPr>
            <w:tcW w:w="2398" w:type="dxa"/>
            <w:vAlign w:val="center"/>
          </w:tcPr>
          <w:p w14:paraId="2E59B9EE" w14:textId="77777777" w:rsidR="002D185A" w:rsidRDefault="002D185A" w:rsidP="00F06D30">
            <w:pPr>
              <w:pStyle w:val="afffffffffb"/>
            </w:pPr>
            <w:r>
              <w:rPr>
                <w:rFonts w:hAnsi="宋体" w:hint="eastAsia"/>
                <w:szCs w:val="18"/>
              </w:rPr>
              <w:t>6.4</w:t>
            </w:r>
          </w:p>
        </w:tc>
      </w:tr>
      <w:tr w:rsidR="002D185A" w14:paraId="5726DE18" w14:textId="77777777" w:rsidTr="00F06D30">
        <w:trPr>
          <w:jc w:val="center"/>
        </w:trPr>
        <w:tc>
          <w:tcPr>
            <w:tcW w:w="2258" w:type="dxa"/>
            <w:vAlign w:val="center"/>
          </w:tcPr>
          <w:p w14:paraId="566926E3" w14:textId="77777777" w:rsidR="002D185A" w:rsidRDefault="002D185A" w:rsidP="00F06D30">
            <w:pPr>
              <w:pStyle w:val="afffffffffb"/>
              <w:rPr>
                <w:rFonts w:hAnsi="宋体" w:hint="eastAsia"/>
                <w:szCs w:val="18"/>
              </w:rPr>
            </w:pPr>
            <w:bookmarkStart w:id="78" w:name="OLE_LINK36"/>
            <w:r>
              <w:rPr>
                <w:rFonts w:hAnsi="宋体" w:hint="eastAsia"/>
                <w:szCs w:val="18"/>
              </w:rPr>
              <w:t>挤出性</w:t>
            </w:r>
            <w:bookmarkEnd w:id="78"/>
            <w:r>
              <w:rPr>
                <w:rFonts w:hAnsi="宋体" w:hint="eastAsia"/>
                <w:szCs w:val="18"/>
              </w:rPr>
              <w:t>(g/min)</w:t>
            </w:r>
          </w:p>
        </w:tc>
        <w:tc>
          <w:tcPr>
            <w:tcW w:w="4678" w:type="dxa"/>
            <w:vAlign w:val="center"/>
          </w:tcPr>
          <w:p w14:paraId="1B05BE24" w14:textId="77777777" w:rsidR="002D185A" w:rsidRDefault="002D185A" w:rsidP="00F06D30">
            <w:pPr>
              <w:pStyle w:val="afffffffffb"/>
              <w:rPr>
                <w:rFonts w:hAnsi="宋体" w:hint="eastAsia"/>
                <w:szCs w:val="18"/>
              </w:rPr>
            </w:pPr>
            <w:r>
              <w:rPr>
                <w:rFonts w:hAnsi="宋体" w:hint="eastAsia"/>
                <w:szCs w:val="18"/>
              </w:rPr>
              <w:t>针管包装膏状：≥5，无断流、无气泡</w:t>
            </w:r>
          </w:p>
        </w:tc>
        <w:tc>
          <w:tcPr>
            <w:tcW w:w="2398" w:type="dxa"/>
            <w:vAlign w:val="center"/>
          </w:tcPr>
          <w:p w14:paraId="465C1F3A" w14:textId="77777777" w:rsidR="002D185A" w:rsidRDefault="002D185A" w:rsidP="00F06D30">
            <w:pPr>
              <w:pStyle w:val="afffffffffb"/>
              <w:rPr>
                <w:rFonts w:hAnsi="宋体" w:hint="eastAsia"/>
                <w:szCs w:val="18"/>
              </w:rPr>
            </w:pPr>
            <w:r>
              <w:rPr>
                <w:rFonts w:hAnsi="宋体" w:hint="eastAsia"/>
                <w:szCs w:val="18"/>
              </w:rPr>
              <w:t>6.12.5</w:t>
            </w:r>
          </w:p>
        </w:tc>
      </w:tr>
    </w:tbl>
    <w:p w14:paraId="642B68CD" w14:textId="6D73A1AD" w:rsidR="00C1267F" w:rsidRDefault="00C1267F" w:rsidP="00460AC1">
      <w:pPr>
        <w:pStyle w:val="affd"/>
        <w:spacing w:before="120" w:after="120"/>
      </w:pPr>
      <w:bookmarkStart w:id="79" w:name="_Toc232426035"/>
      <w:r>
        <w:rPr>
          <w:rFonts w:hint="eastAsia"/>
        </w:rPr>
        <w:t>热性能</w:t>
      </w:r>
      <w:bookmarkEnd w:id="79"/>
    </w:p>
    <w:p w14:paraId="70607D60" w14:textId="10C212A4" w:rsidR="00C1267F" w:rsidRDefault="00C1267F" w:rsidP="00C1267F">
      <w:pPr>
        <w:pStyle w:val="afffff7"/>
        <w:ind w:firstLine="420"/>
      </w:pPr>
      <w:r>
        <w:rPr>
          <w:rFonts w:hint="eastAsia"/>
        </w:rPr>
        <w:t>液态金属复合热界面材料的热性能应符合表2的规定。</w:t>
      </w:r>
    </w:p>
    <w:p w14:paraId="33C78879" w14:textId="6E591E2C" w:rsidR="00C1267F" w:rsidRDefault="00C1267F" w:rsidP="00460AC1">
      <w:pPr>
        <w:pStyle w:val="aff2"/>
        <w:spacing w:before="120" w:after="120"/>
      </w:pPr>
      <w:r>
        <w:rPr>
          <w:rFonts w:hint="eastAsia"/>
        </w:rPr>
        <w:t>热性能要求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00"/>
        <w:gridCol w:w="5528"/>
        <w:gridCol w:w="1406"/>
      </w:tblGrid>
      <w:tr w:rsidR="00460AC1" w14:paraId="0A021718" w14:textId="77777777" w:rsidTr="00D62339">
        <w:trPr>
          <w:tblHeader/>
          <w:jc w:val="center"/>
        </w:trPr>
        <w:tc>
          <w:tcPr>
            <w:tcW w:w="2400" w:type="dxa"/>
            <w:tcBorders>
              <w:top w:val="single" w:sz="8" w:space="0" w:color="auto"/>
              <w:bottom w:val="single" w:sz="8" w:space="0" w:color="auto"/>
            </w:tcBorders>
            <w:vAlign w:val="center"/>
          </w:tcPr>
          <w:p w14:paraId="1BD7C3CB" w14:textId="5AD3F96D" w:rsidR="00460AC1" w:rsidRDefault="00460AC1" w:rsidP="00460AC1">
            <w:pPr>
              <w:pStyle w:val="afffffffffb"/>
            </w:pPr>
            <w:bookmarkStart w:id="80" w:name="_Hlk232086302"/>
            <w:r>
              <w:rPr>
                <w:rFonts w:hAnsi="宋体" w:hint="eastAsia"/>
                <w:szCs w:val="18"/>
              </w:rPr>
              <w:t>项目</w:t>
            </w:r>
          </w:p>
        </w:tc>
        <w:tc>
          <w:tcPr>
            <w:tcW w:w="5528" w:type="dxa"/>
            <w:tcBorders>
              <w:top w:val="single" w:sz="8" w:space="0" w:color="auto"/>
              <w:bottom w:val="single" w:sz="8" w:space="0" w:color="auto"/>
            </w:tcBorders>
            <w:vAlign w:val="center"/>
          </w:tcPr>
          <w:p w14:paraId="3F7F050F" w14:textId="1114C14A" w:rsidR="00460AC1" w:rsidRDefault="00460AC1" w:rsidP="00460AC1">
            <w:pPr>
              <w:pStyle w:val="afffffffffb"/>
            </w:pPr>
            <w:r>
              <w:rPr>
                <w:rFonts w:hAnsi="宋体" w:hint="eastAsia"/>
                <w:szCs w:val="18"/>
              </w:rPr>
              <w:t>指标要求</w:t>
            </w:r>
          </w:p>
        </w:tc>
        <w:tc>
          <w:tcPr>
            <w:tcW w:w="1406" w:type="dxa"/>
            <w:tcBorders>
              <w:top w:val="single" w:sz="8" w:space="0" w:color="auto"/>
              <w:bottom w:val="single" w:sz="8" w:space="0" w:color="auto"/>
            </w:tcBorders>
            <w:vAlign w:val="center"/>
          </w:tcPr>
          <w:p w14:paraId="06F1EC47" w14:textId="6447DC91" w:rsidR="00460AC1" w:rsidRDefault="00460AC1" w:rsidP="00460AC1">
            <w:pPr>
              <w:pStyle w:val="afffffffffb"/>
            </w:pPr>
            <w:r>
              <w:rPr>
                <w:rFonts w:hAnsi="宋体" w:hint="eastAsia"/>
                <w:szCs w:val="18"/>
              </w:rPr>
              <w:t>试验方法</w:t>
            </w:r>
          </w:p>
        </w:tc>
      </w:tr>
      <w:tr w:rsidR="00136E9F" w14:paraId="76F1B4EC" w14:textId="77777777" w:rsidTr="00D62339">
        <w:trPr>
          <w:jc w:val="center"/>
        </w:trPr>
        <w:tc>
          <w:tcPr>
            <w:tcW w:w="2400" w:type="dxa"/>
            <w:tcBorders>
              <w:top w:val="single" w:sz="8" w:space="0" w:color="auto"/>
            </w:tcBorders>
            <w:vAlign w:val="center"/>
          </w:tcPr>
          <w:p w14:paraId="0D3CA925" w14:textId="574DAA47" w:rsidR="00136E9F" w:rsidRDefault="00136E9F" w:rsidP="00136E9F">
            <w:pPr>
              <w:pStyle w:val="afffffffffb"/>
            </w:pPr>
            <w:bookmarkStart w:id="81" w:name="OLE_LINK38"/>
            <w:r>
              <w:rPr>
                <w:rFonts w:hAnsi="宋体" w:hint="eastAsia"/>
                <w:szCs w:val="18"/>
              </w:rPr>
              <w:t>热导</w:t>
            </w:r>
            <w:bookmarkEnd w:id="81"/>
            <w:r>
              <w:rPr>
                <w:rFonts w:hAnsi="宋体" w:hint="eastAsia"/>
                <w:szCs w:val="18"/>
              </w:rPr>
              <w:t>率(W/(m</w:t>
            </w:r>
            <w:r>
              <w:rPr>
                <w:rFonts w:ascii="微软雅黑" w:eastAsia="微软雅黑" w:hAnsi="微软雅黑" w:cs="微软雅黑" w:hint="eastAsia"/>
                <w:szCs w:val="18"/>
              </w:rPr>
              <w:t>・</w:t>
            </w:r>
            <w:r>
              <w:rPr>
                <w:rFonts w:hAnsi="宋体" w:hint="eastAsia"/>
                <w:szCs w:val="18"/>
              </w:rPr>
              <w:t>K))</w:t>
            </w:r>
          </w:p>
        </w:tc>
        <w:tc>
          <w:tcPr>
            <w:tcW w:w="5528" w:type="dxa"/>
            <w:tcBorders>
              <w:top w:val="single" w:sz="8" w:space="0" w:color="auto"/>
            </w:tcBorders>
            <w:vAlign w:val="center"/>
          </w:tcPr>
          <w:p w14:paraId="6B31B779" w14:textId="5DD8DF50" w:rsidR="00136E9F" w:rsidRDefault="00136E9F" w:rsidP="00136E9F">
            <w:pPr>
              <w:pStyle w:val="afffffffffb"/>
            </w:pPr>
            <w:r>
              <w:rPr>
                <w:rFonts w:hAnsi="宋体" w:hint="eastAsia"/>
                <w:szCs w:val="18"/>
              </w:rPr>
              <w:t>普通级：≥15高性能级：≥30超高导热级：≥50允差±10%</w:t>
            </w:r>
          </w:p>
        </w:tc>
        <w:tc>
          <w:tcPr>
            <w:tcW w:w="1406" w:type="dxa"/>
            <w:tcBorders>
              <w:top w:val="single" w:sz="8" w:space="0" w:color="auto"/>
            </w:tcBorders>
            <w:vAlign w:val="center"/>
          </w:tcPr>
          <w:p w14:paraId="6D587E49" w14:textId="148BD772" w:rsidR="00136E9F" w:rsidRDefault="00136E9F" w:rsidP="00136E9F">
            <w:pPr>
              <w:pStyle w:val="afffffffffb"/>
            </w:pPr>
            <w:r>
              <w:rPr>
                <w:rFonts w:hAnsi="宋体" w:hint="eastAsia"/>
                <w:szCs w:val="18"/>
              </w:rPr>
              <w:t>6.</w:t>
            </w:r>
            <w:r w:rsidR="00D62339">
              <w:rPr>
                <w:rFonts w:hAnsi="宋体" w:hint="eastAsia"/>
                <w:szCs w:val="18"/>
              </w:rPr>
              <w:t>5</w:t>
            </w:r>
            <w:r>
              <w:rPr>
                <w:rFonts w:hAnsi="宋体" w:hint="eastAsia"/>
                <w:szCs w:val="18"/>
              </w:rPr>
              <w:t>.1</w:t>
            </w:r>
          </w:p>
        </w:tc>
      </w:tr>
      <w:tr w:rsidR="00136E9F" w14:paraId="5A4D73F8" w14:textId="77777777" w:rsidTr="00D62339">
        <w:trPr>
          <w:jc w:val="center"/>
        </w:trPr>
        <w:tc>
          <w:tcPr>
            <w:tcW w:w="2400" w:type="dxa"/>
            <w:vAlign w:val="center"/>
          </w:tcPr>
          <w:p w14:paraId="31B6AC0F" w14:textId="598A433A" w:rsidR="00136E9F" w:rsidRDefault="00136E9F" w:rsidP="00136E9F">
            <w:pPr>
              <w:pStyle w:val="afffffffffb"/>
            </w:pPr>
            <w:r>
              <w:rPr>
                <w:rFonts w:hAnsi="宋体" w:hint="eastAsia"/>
                <w:szCs w:val="18"/>
              </w:rPr>
              <w:t>接触热阻(℃</w:t>
            </w:r>
            <w:r>
              <w:rPr>
                <w:rFonts w:ascii="微软雅黑" w:eastAsia="微软雅黑" w:hAnsi="微软雅黑" w:cs="微软雅黑" w:hint="eastAsia"/>
                <w:szCs w:val="18"/>
              </w:rPr>
              <w:t>・</w:t>
            </w:r>
            <w:r>
              <w:rPr>
                <w:rFonts w:hAnsi="宋体" w:hint="eastAsia"/>
                <w:szCs w:val="18"/>
              </w:rPr>
              <w:t>cm²/W)</w:t>
            </w:r>
          </w:p>
        </w:tc>
        <w:tc>
          <w:tcPr>
            <w:tcW w:w="5528" w:type="dxa"/>
            <w:vAlign w:val="center"/>
          </w:tcPr>
          <w:p w14:paraId="47F38BB2" w14:textId="4196AE0A" w:rsidR="00136E9F" w:rsidRDefault="00136E9F" w:rsidP="00136E9F">
            <w:pPr>
              <w:pStyle w:val="afffffffffb"/>
            </w:pPr>
            <w:r>
              <w:rPr>
                <w:rFonts w:hAnsi="宋体" w:hint="eastAsia"/>
                <w:szCs w:val="18"/>
              </w:rPr>
              <w:t>厚度≤0.2</w:t>
            </w:r>
            <w:bookmarkStart w:id="82" w:name="OLE_LINK50"/>
            <w:r w:rsidR="002D185A" w:rsidRPr="002D185A">
              <w:rPr>
                <w:rFonts w:hAnsi="宋体" w:hint="eastAsia"/>
                <w:szCs w:val="18"/>
                <w:vertAlign w:val="superscript"/>
              </w:rPr>
              <w:t xml:space="preserve"> </w:t>
            </w:r>
            <w:bookmarkEnd w:id="82"/>
            <w:r>
              <w:rPr>
                <w:rFonts w:hAnsi="宋体" w:hint="eastAsia"/>
                <w:szCs w:val="18"/>
              </w:rPr>
              <w:t>mm：≤0.08厚度＞0.2</w:t>
            </w:r>
            <w:r w:rsidR="002D185A" w:rsidRPr="002D185A">
              <w:rPr>
                <w:rFonts w:hAnsi="宋体" w:hint="eastAsia"/>
                <w:szCs w:val="18"/>
                <w:vertAlign w:val="superscript"/>
              </w:rPr>
              <w:t xml:space="preserve"> </w:t>
            </w:r>
            <w:r>
              <w:rPr>
                <w:rFonts w:hAnsi="宋体" w:hint="eastAsia"/>
                <w:szCs w:val="18"/>
              </w:rPr>
              <w:t>mm：≤0.10允差±10%</w:t>
            </w:r>
          </w:p>
        </w:tc>
        <w:tc>
          <w:tcPr>
            <w:tcW w:w="1406" w:type="dxa"/>
            <w:vAlign w:val="center"/>
          </w:tcPr>
          <w:p w14:paraId="65431A1B" w14:textId="2D36C576" w:rsidR="00136E9F" w:rsidRDefault="00136E9F" w:rsidP="00136E9F">
            <w:pPr>
              <w:pStyle w:val="afffffffffb"/>
            </w:pPr>
            <w:r>
              <w:rPr>
                <w:rFonts w:hAnsi="宋体" w:hint="eastAsia"/>
                <w:szCs w:val="18"/>
              </w:rPr>
              <w:t>6.</w:t>
            </w:r>
            <w:r w:rsidR="00D62339">
              <w:rPr>
                <w:rFonts w:hAnsi="宋体" w:hint="eastAsia"/>
                <w:szCs w:val="18"/>
              </w:rPr>
              <w:t>5</w:t>
            </w:r>
            <w:r>
              <w:rPr>
                <w:rFonts w:hAnsi="宋体" w:hint="eastAsia"/>
                <w:szCs w:val="18"/>
              </w:rPr>
              <w:t>.2</w:t>
            </w:r>
          </w:p>
        </w:tc>
      </w:tr>
      <w:tr w:rsidR="00136E9F" w14:paraId="18FAA8B4" w14:textId="77777777" w:rsidTr="00D62339">
        <w:trPr>
          <w:jc w:val="center"/>
        </w:trPr>
        <w:tc>
          <w:tcPr>
            <w:tcW w:w="2400" w:type="dxa"/>
            <w:vAlign w:val="center"/>
          </w:tcPr>
          <w:p w14:paraId="6866DC17" w14:textId="1474FA87" w:rsidR="00136E9F" w:rsidRDefault="00136E9F" w:rsidP="00136E9F">
            <w:pPr>
              <w:pStyle w:val="afffffffffb"/>
            </w:pPr>
            <w:r>
              <w:rPr>
                <w:rFonts w:hAnsi="宋体" w:hint="eastAsia"/>
                <w:szCs w:val="18"/>
              </w:rPr>
              <w:t>热稳定性</w:t>
            </w:r>
          </w:p>
        </w:tc>
        <w:tc>
          <w:tcPr>
            <w:tcW w:w="5528" w:type="dxa"/>
            <w:vAlign w:val="center"/>
          </w:tcPr>
          <w:p w14:paraId="4D1646E1" w14:textId="35051872" w:rsidR="00136E9F" w:rsidRDefault="00136E9F" w:rsidP="00136E9F">
            <w:pPr>
              <w:pStyle w:val="afffffffffb"/>
            </w:pPr>
            <w:r>
              <w:rPr>
                <w:rFonts w:hAnsi="宋体" w:hint="eastAsia"/>
                <w:szCs w:val="18"/>
              </w:rPr>
              <w:t>热导率变化率≤±15%，无明显渗出、流淌，表面无显著氧化</w:t>
            </w:r>
          </w:p>
        </w:tc>
        <w:tc>
          <w:tcPr>
            <w:tcW w:w="1406" w:type="dxa"/>
            <w:vAlign w:val="center"/>
          </w:tcPr>
          <w:p w14:paraId="6AAA0E7C" w14:textId="6CE62E04" w:rsidR="00136E9F" w:rsidRDefault="00136E9F" w:rsidP="00136E9F">
            <w:pPr>
              <w:pStyle w:val="afffffffffb"/>
            </w:pPr>
            <w:r>
              <w:rPr>
                <w:rFonts w:hAnsi="宋体" w:hint="eastAsia"/>
                <w:szCs w:val="18"/>
              </w:rPr>
              <w:t>6.1</w:t>
            </w:r>
            <w:r w:rsidR="00D62339">
              <w:rPr>
                <w:rFonts w:hAnsi="宋体" w:hint="eastAsia"/>
                <w:szCs w:val="18"/>
              </w:rPr>
              <w:t>0</w:t>
            </w:r>
            <w:r>
              <w:rPr>
                <w:rFonts w:hAnsi="宋体" w:hint="eastAsia"/>
                <w:szCs w:val="18"/>
              </w:rPr>
              <w:t>.3</w:t>
            </w:r>
          </w:p>
        </w:tc>
      </w:tr>
      <w:bookmarkEnd w:id="80"/>
    </w:tbl>
    <w:p w14:paraId="0615DDCD" w14:textId="77777777" w:rsidR="00C1267F" w:rsidRDefault="00C1267F" w:rsidP="00C1267F">
      <w:pPr>
        <w:pStyle w:val="afffff7"/>
        <w:ind w:firstLine="420"/>
      </w:pPr>
    </w:p>
    <w:p w14:paraId="3666FE7E" w14:textId="125357C0" w:rsidR="00136E9F" w:rsidRDefault="00136E9F" w:rsidP="00136E9F">
      <w:pPr>
        <w:pStyle w:val="affd"/>
        <w:spacing w:before="120" w:after="120"/>
      </w:pPr>
      <w:bookmarkStart w:id="83" w:name="_Toc232426036"/>
      <w:r>
        <w:rPr>
          <w:rFonts w:hint="eastAsia"/>
        </w:rPr>
        <w:t>电性能</w:t>
      </w:r>
      <w:bookmarkEnd w:id="83"/>
    </w:p>
    <w:p w14:paraId="1212445F" w14:textId="4C9F891A" w:rsidR="00136E9F" w:rsidRDefault="00136E9F" w:rsidP="00136E9F">
      <w:pPr>
        <w:pStyle w:val="afffffffff3"/>
      </w:pPr>
      <w:r>
        <w:rPr>
          <w:rFonts w:hint="eastAsia"/>
        </w:rPr>
        <w:t>导电型材料：体积电阻率≤</w:t>
      </w:r>
      <w:r>
        <w:t>1</w:t>
      </w:r>
      <w:r>
        <w:t>×</w:t>
      </w:r>
      <w:r>
        <w:t>10</w:t>
      </w:r>
      <w:r>
        <w:t>⁻⁴</w:t>
      </w:r>
      <w:r w:rsidR="002D185A" w:rsidRPr="002D185A">
        <w:rPr>
          <w:rFonts w:hint="eastAsia"/>
          <w:vertAlign w:val="superscript"/>
        </w:rPr>
        <w:t xml:space="preserve"> </w:t>
      </w:r>
      <w:r>
        <w:t>Ω</w:t>
      </w:r>
      <w:r>
        <w:rPr>
          <w:rFonts w:ascii="微软雅黑" w:eastAsia="微软雅黑" w:hAnsi="微软雅黑" w:cs="微软雅黑" w:hint="eastAsia"/>
        </w:rPr>
        <w:t>・</w:t>
      </w:r>
      <w:r>
        <w:t>cm</w:t>
      </w:r>
      <w:r>
        <w:rPr>
          <w:rFonts w:hint="eastAsia"/>
        </w:rPr>
        <w:t>。</w:t>
      </w:r>
    </w:p>
    <w:p w14:paraId="28173854" w14:textId="767864AA" w:rsidR="00136E9F" w:rsidRDefault="00136E9F" w:rsidP="00136E9F">
      <w:pPr>
        <w:pStyle w:val="afffffffff3"/>
      </w:pPr>
      <w:r>
        <w:rPr>
          <w:rFonts w:hint="eastAsia"/>
        </w:rPr>
        <w:t>绝缘型材料：体积电阻率≥</w:t>
      </w:r>
      <w:r>
        <w:t>1</w:t>
      </w:r>
      <w:r>
        <w:t>×</w:t>
      </w:r>
      <w:r>
        <w:t>10</w:t>
      </w:r>
      <w:r>
        <w:t>¹²</w:t>
      </w:r>
      <w:r w:rsidR="002D185A" w:rsidRPr="002D185A">
        <w:rPr>
          <w:rFonts w:hint="eastAsia"/>
          <w:vertAlign w:val="superscript"/>
        </w:rPr>
        <w:t xml:space="preserve"> </w:t>
      </w:r>
      <w:r>
        <w:t>Ω</w:t>
      </w:r>
      <w:r>
        <w:rPr>
          <w:rFonts w:ascii="微软雅黑" w:eastAsia="微软雅黑" w:hAnsi="微软雅黑" w:cs="微软雅黑" w:hint="eastAsia"/>
        </w:rPr>
        <w:t>・</w:t>
      </w:r>
      <w:r>
        <w:t>cm</w:t>
      </w:r>
      <w:r>
        <w:rPr>
          <w:rFonts w:hint="eastAsia"/>
        </w:rPr>
        <w:t>，击穿强度≥</w:t>
      </w:r>
      <w:r>
        <w:t>10</w:t>
      </w:r>
      <w:r w:rsidR="002D185A" w:rsidRPr="002D185A">
        <w:rPr>
          <w:vertAlign w:val="superscript"/>
        </w:rPr>
        <w:t xml:space="preserve"> </w:t>
      </w:r>
      <w:r>
        <w:t>kV/mm</w:t>
      </w:r>
      <w:r>
        <w:rPr>
          <w:rFonts w:hint="eastAsia"/>
        </w:rPr>
        <w:t>。</w:t>
      </w:r>
    </w:p>
    <w:p w14:paraId="283E02D0" w14:textId="5F08EBA6" w:rsidR="00136E9F" w:rsidRDefault="00136E9F" w:rsidP="00136E9F">
      <w:pPr>
        <w:pStyle w:val="afffffffff3"/>
      </w:pPr>
      <w:r>
        <w:rPr>
          <w:rFonts w:hint="eastAsia"/>
        </w:rPr>
        <w:t>绝缘型材料经恒定湿热试验后，体积电阻率不应低于</w:t>
      </w:r>
      <w:r>
        <w:t>1</w:t>
      </w:r>
      <w:r>
        <w:t>×</w:t>
      </w:r>
      <w:r>
        <w:t>10</w:t>
      </w:r>
      <w:r>
        <w:t>¹⁰</w:t>
      </w:r>
      <w:r w:rsidR="002D185A" w:rsidRPr="002D185A">
        <w:rPr>
          <w:rFonts w:hint="eastAsia"/>
          <w:vertAlign w:val="superscript"/>
        </w:rPr>
        <w:t xml:space="preserve"> </w:t>
      </w:r>
      <w:r>
        <w:t>Ω</w:t>
      </w:r>
      <w:r>
        <w:rPr>
          <w:rFonts w:ascii="微软雅黑" w:eastAsia="微软雅黑" w:hAnsi="微软雅黑" w:cs="微软雅黑" w:hint="eastAsia"/>
        </w:rPr>
        <w:t>・</w:t>
      </w:r>
      <w:r>
        <w:t>cm</w:t>
      </w:r>
      <w:r>
        <w:rPr>
          <w:rFonts w:hint="eastAsia"/>
        </w:rPr>
        <w:t>，击穿强度不应低于</w:t>
      </w:r>
      <w:r>
        <w:t>8</w:t>
      </w:r>
      <w:r w:rsidR="002D185A" w:rsidRPr="002D185A">
        <w:rPr>
          <w:vertAlign w:val="superscript"/>
        </w:rPr>
        <w:t xml:space="preserve"> </w:t>
      </w:r>
      <w:r>
        <w:t>kV/mm</w:t>
      </w:r>
      <w:r>
        <w:rPr>
          <w:rFonts w:hint="eastAsia"/>
        </w:rPr>
        <w:t>。</w:t>
      </w:r>
    </w:p>
    <w:p w14:paraId="6DFEB3A3" w14:textId="55DD78A3" w:rsidR="00136E9F" w:rsidRDefault="00136E9F" w:rsidP="00136E9F">
      <w:pPr>
        <w:pStyle w:val="affd"/>
        <w:spacing w:before="120" w:after="120"/>
      </w:pPr>
      <w:bookmarkStart w:id="84" w:name="_Toc232426037"/>
      <w:r>
        <w:rPr>
          <w:rFonts w:hint="eastAsia"/>
        </w:rPr>
        <w:t>化学稳定性</w:t>
      </w:r>
      <w:bookmarkEnd w:id="84"/>
    </w:p>
    <w:p w14:paraId="0C756FF1" w14:textId="539DB9B0" w:rsidR="00136E9F" w:rsidRDefault="00136E9F" w:rsidP="00136E9F">
      <w:pPr>
        <w:pStyle w:val="afffffffff3"/>
      </w:pPr>
      <w:r>
        <w:rPr>
          <w:rFonts w:hint="eastAsia"/>
        </w:rPr>
        <w:t>腐蚀性：对铜、铝、不锈钢等常用电子基材的腐蚀，在80</w:t>
      </w:r>
      <w:r w:rsidR="002D185A" w:rsidRPr="002D185A">
        <w:rPr>
          <w:rFonts w:hint="eastAsia"/>
          <w:vertAlign w:val="superscript"/>
        </w:rPr>
        <w:t xml:space="preserve"> </w:t>
      </w:r>
      <w:r>
        <w:rPr>
          <w:rFonts w:hint="eastAsia"/>
        </w:rPr>
        <w:t>℃、相对湿度85%条件下放置1000</w:t>
      </w:r>
      <w:r w:rsidR="002D185A" w:rsidRPr="002D185A">
        <w:rPr>
          <w:vertAlign w:val="superscript"/>
        </w:rPr>
        <w:t xml:space="preserve"> </w:t>
      </w:r>
      <w:r>
        <w:rPr>
          <w:rFonts w:hint="eastAsia"/>
        </w:rPr>
        <w:t>h后，基材表面无明显腐蚀痕迹、无锈斑。</w:t>
      </w:r>
    </w:p>
    <w:p w14:paraId="086121EC" w14:textId="5EE89E14" w:rsidR="00136E9F" w:rsidRDefault="00136E9F" w:rsidP="00136E9F">
      <w:pPr>
        <w:pStyle w:val="afffffffff3"/>
      </w:pPr>
      <w:r>
        <w:rPr>
          <w:rFonts w:hint="eastAsia"/>
        </w:rPr>
        <w:t>基材兼容性：材料与铜、铝、镍、金、锡等常用电子基材及有机涂层应具有良好的兼容性，在 80</w:t>
      </w:r>
      <w:r w:rsidR="002D185A" w:rsidRPr="002D185A">
        <w:rPr>
          <w:rFonts w:hint="eastAsia"/>
          <w:vertAlign w:val="superscript"/>
        </w:rPr>
        <w:t xml:space="preserve"> </w:t>
      </w:r>
      <w:r>
        <w:rPr>
          <w:rFonts w:hint="eastAsia"/>
        </w:rPr>
        <w:t>℃条件下放置1000</w:t>
      </w:r>
      <w:r w:rsidR="002D185A" w:rsidRPr="002D185A">
        <w:rPr>
          <w:vertAlign w:val="superscript"/>
        </w:rPr>
        <w:t xml:space="preserve"> </w:t>
      </w:r>
      <w:r>
        <w:rPr>
          <w:rFonts w:hint="eastAsia"/>
        </w:rPr>
        <w:t>h后，界面无明显变色、分层、脱落现象。</w:t>
      </w:r>
    </w:p>
    <w:p w14:paraId="1E8AB26B" w14:textId="03E17FBE" w:rsidR="00136E9F" w:rsidRDefault="00136E9F" w:rsidP="00136E9F">
      <w:pPr>
        <w:pStyle w:val="affd"/>
        <w:spacing w:before="120" w:after="120"/>
      </w:pPr>
      <w:bookmarkStart w:id="85" w:name="_Toc232426038"/>
      <w:r>
        <w:rPr>
          <w:rFonts w:hint="eastAsia"/>
        </w:rPr>
        <w:t>环境可靠性</w:t>
      </w:r>
      <w:bookmarkEnd w:id="85"/>
    </w:p>
    <w:p w14:paraId="49EB67D8" w14:textId="5CD739E5" w:rsidR="00136E9F" w:rsidRDefault="00136E9F" w:rsidP="00136E9F">
      <w:pPr>
        <w:pStyle w:val="afffff7"/>
        <w:ind w:firstLine="420"/>
      </w:pPr>
      <w:r>
        <w:rPr>
          <w:rFonts w:hint="eastAsia"/>
        </w:rPr>
        <w:t>液态金属复合热界面材料的环境可靠性应符合表3的规定，试验后材料的热导率变化率≤±20%，接触热阻变化率≤±25%，无明显渗出、开裂、分层、流淌现象。</w:t>
      </w:r>
    </w:p>
    <w:p w14:paraId="6EBB272E" w14:textId="47D4F636" w:rsidR="00136E9F" w:rsidRDefault="00136E9F" w:rsidP="00136E9F">
      <w:pPr>
        <w:pStyle w:val="aff2"/>
        <w:spacing w:before="120" w:after="120"/>
      </w:pPr>
      <w:r>
        <w:rPr>
          <w:rFonts w:hint="eastAsia"/>
        </w:rPr>
        <w:t>环境可靠性要求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0"/>
        <w:gridCol w:w="3117"/>
        <w:gridCol w:w="3545"/>
        <w:gridCol w:w="1122"/>
      </w:tblGrid>
      <w:tr w:rsidR="006B6793" w14:paraId="05B9A6A8" w14:textId="77777777" w:rsidTr="00F72458">
        <w:trPr>
          <w:tblHeader/>
          <w:jc w:val="center"/>
        </w:trPr>
        <w:tc>
          <w:tcPr>
            <w:tcW w:w="1550" w:type="dxa"/>
            <w:tcBorders>
              <w:top w:val="single" w:sz="8" w:space="0" w:color="auto"/>
              <w:bottom w:val="single" w:sz="8" w:space="0" w:color="auto"/>
            </w:tcBorders>
            <w:vAlign w:val="center"/>
          </w:tcPr>
          <w:p w14:paraId="6803A93B" w14:textId="1C2CB2F9" w:rsidR="006B6793" w:rsidRDefault="006B6793" w:rsidP="006B6793">
            <w:pPr>
              <w:pStyle w:val="afffffffffb"/>
            </w:pPr>
            <w:r>
              <w:rPr>
                <w:rFonts w:hAnsi="宋体" w:hint="eastAsia"/>
                <w:szCs w:val="18"/>
              </w:rPr>
              <w:t>试验项目</w:t>
            </w:r>
          </w:p>
        </w:tc>
        <w:tc>
          <w:tcPr>
            <w:tcW w:w="3117" w:type="dxa"/>
            <w:tcBorders>
              <w:top w:val="single" w:sz="8" w:space="0" w:color="auto"/>
              <w:bottom w:val="single" w:sz="8" w:space="0" w:color="auto"/>
            </w:tcBorders>
            <w:vAlign w:val="center"/>
          </w:tcPr>
          <w:p w14:paraId="6F802C60" w14:textId="79DACAB4" w:rsidR="006B6793" w:rsidRDefault="006B6793" w:rsidP="006B6793">
            <w:pPr>
              <w:pStyle w:val="afffffffffb"/>
            </w:pPr>
            <w:r>
              <w:rPr>
                <w:rFonts w:hAnsi="宋体" w:hint="eastAsia"/>
                <w:szCs w:val="18"/>
              </w:rPr>
              <w:t>试验条件</w:t>
            </w:r>
          </w:p>
        </w:tc>
        <w:tc>
          <w:tcPr>
            <w:tcW w:w="3545" w:type="dxa"/>
            <w:tcBorders>
              <w:top w:val="single" w:sz="8" w:space="0" w:color="auto"/>
              <w:bottom w:val="single" w:sz="8" w:space="0" w:color="auto"/>
            </w:tcBorders>
            <w:vAlign w:val="center"/>
          </w:tcPr>
          <w:p w14:paraId="233346F4" w14:textId="599F49D5" w:rsidR="006B6793" w:rsidRDefault="006B6793" w:rsidP="006B6793">
            <w:pPr>
              <w:pStyle w:val="afffffffffb"/>
            </w:pPr>
            <w:r>
              <w:rPr>
                <w:rFonts w:hAnsi="宋体" w:hint="eastAsia"/>
                <w:szCs w:val="18"/>
              </w:rPr>
              <w:t>指标要求</w:t>
            </w:r>
          </w:p>
        </w:tc>
        <w:tc>
          <w:tcPr>
            <w:tcW w:w="1122" w:type="dxa"/>
            <w:tcBorders>
              <w:top w:val="single" w:sz="8" w:space="0" w:color="auto"/>
              <w:bottom w:val="single" w:sz="8" w:space="0" w:color="auto"/>
            </w:tcBorders>
            <w:vAlign w:val="center"/>
          </w:tcPr>
          <w:p w14:paraId="0135BDA9" w14:textId="4EE066B1" w:rsidR="006B6793" w:rsidRDefault="006B6793" w:rsidP="006B6793">
            <w:pPr>
              <w:pStyle w:val="afffffffffb"/>
            </w:pPr>
            <w:r>
              <w:rPr>
                <w:rFonts w:hAnsi="宋体" w:hint="eastAsia"/>
                <w:szCs w:val="18"/>
              </w:rPr>
              <w:t>试验方法</w:t>
            </w:r>
          </w:p>
        </w:tc>
      </w:tr>
      <w:tr w:rsidR="006B6793" w14:paraId="5B5ECF2B" w14:textId="77777777" w:rsidTr="00F72458">
        <w:trPr>
          <w:jc w:val="center"/>
        </w:trPr>
        <w:tc>
          <w:tcPr>
            <w:tcW w:w="1550" w:type="dxa"/>
            <w:tcBorders>
              <w:top w:val="single" w:sz="8" w:space="0" w:color="auto"/>
            </w:tcBorders>
            <w:vAlign w:val="center"/>
          </w:tcPr>
          <w:p w14:paraId="3E3B3F98" w14:textId="11D066E0" w:rsidR="006B6793" w:rsidRDefault="006B6793" w:rsidP="006B6793">
            <w:pPr>
              <w:pStyle w:val="afffffffffb"/>
            </w:pPr>
            <w:r>
              <w:rPr>
                <w:rFonts w:hAnsi="宋体" w:hint="eastAsia"/>
                <w:szCs w:val="18"/>
              </w:rPr>
              <w:t>低温贮存</w:t>
            </w:r>
          </w:p>
        </w:tc>
        <w:tc>
          <w:tcPr>
            <w:tcW w:w="3117" w:type="dxa"/>
            <w:tcBorders>
              <w:top w:val="single" w:sz="8" w:space="0" w:color="auto"/>
            </w:tcBorders>
            <w:vAlign w:val="center"/>
          </w:tcPr>
          <w:p w14:paraId="020370EA" w14:textId="57693D5B" w:rsidR="006B6793" w:rsidRDefault="006B6793" w:rsidP="006B6793">
            <w:pPr>
              <w:pStyle w:val="afffffffffb"/>
            </w:pPr>
            <w:r>
              <w:rPr>
                <w:rFonts w:hAnsi="宋体" w:hint="eastAsia"/>
                <w:szCs w:val="18"/>
              </w:rPr>
              <w:t>-40</w:t>
            </w:r>
            <w:r w:rsidR="002D185A" w:rsidRPr="002D185A">
              <w:rPr>
                <w:rFonts w:hAnsi="宋体" w:hint="eastAsia"/>
                <w:szCs w:val="18"/>
                <w:vertAlign w:val="superscript"/>
              </w:rPr>
              <w:t xml:space="preserve"> </w:t>
            </w:r>
            <w:r>
              <w:rPr>
                <w:rFonts w:hAnsi="宋体" w:hint="eastAsia"/>
                <w:szCs w:val="18"/>
              </w:rPr>
              <w:t>℃±2</w:t>
            </w:r>
            <w:r w:rsidR="002D185A" w:rsidRPr="002D185A">
              <w:rPr>
                <w:rFonts w:hAnsi="宋体" w:hint="eastAsia"/>
                <w:szCs w:val="18"/>
                <w:vertAlign w:val="superscript"/>
              </w:rPr>
              <w:t xml:space="preserve"> </w:t>
            </w:r>
            <w:r>
              <w:rPr>
                <w:rFonts w:hAnsi="宋体" w:hint="eastAsia"/>
                <w:szCs w:val="18"/>
              </w:rPr>
              <w:t>℃，1000</w:t>
            </w:r>
            <w:r w:rsidR="002D185A" w:rsidRPr="002D185A">
              <w:rPr>
                <w:rFonts w:hAnsi="宋体"/>
                <w:szCs w:val="18"/>
                <w:vertAlign w:val="superscript"/>
              </w:rPr>
              <w:t xml:space="preserve"> </w:t>
            </w:r>
            <w:r>
              <w:rPr>
                <w:rFonts w:hAnsi="宋体" w:hint="eastAsia"/>
                <w:szCs w:val="18"/>
              </w:rPr>
              <w:t>h</w:t>
            </w:r>
          </w:p>
        </w:tc>
        <w:tc>
          <w:tcPr>
            <w:tcW w:w="3545" w:type="dxa"/>
            <w:tcBorders>
              <w:top w:val="single" w:sz="8" w:space="0" w:color="auto"/>
            </w:tcBorders>
            <w:vAlign w:val="center"/>
          </w:tcPr>
          <w:p w14:paraId="590F6832" w14:textId="4BF97BBF" w:rsidR="006B6793" w:rsidRDefault="006B6793" w:rsidP="006B6793">
            <w:pPr>
              <w:pStyle w:val="afffffffffb"/>
            </w:pPr>
            <w:r>
              <w:rPr>
                <w:rFonts w:hAnsi="宋体" w:hint="eastAsia"/>
                <w:szCs w:val="18"/>
              </w:rPr>
              <w:t>无明显性能变化，无开裂、分层、脆化</w:t>
            </w:r>
          </w:p>
        </w:tc>
        <w:tc>
          <w:tcPr>
            <w:tcW w:w="1122" w:type="dxa"/>
            <w:tcBorders>
              <w:top w:val="single" w:sz="8" w:space="0" w:color="auto"/>
            </w:tcBorders>
            <w:vAlign w:val="center"/>
          </w:tcPr>
          <w:p w14:paraId="3F1D1FEE" w14:textId="79882553" w:rsidR="006B6793" w:rsidRDefault="006B6793" w:rsidP="006B6793">
            <w:pPr>
              <w:pStyle w:val="afffffffffb"/>
            </w:pPr>
            <w:r>
              <w:rPr>
                <w:rFonts w:hAnsi="宋体" w:hint="eastAsia"/>
                <w:szCs w:val="18"/>
              </w:rPr>
              <w:t>6.1</w:t>
            </w:r>
            <w:r w:rsidR="00F72458">
              <w:rPr>
                <w:rFonts w:hAnsi="宋体" w:hint="eastAsia"/>
                <w:szCs w:val="18"/>
              </w:rPr>
              <w:t>0</w:t>
            </w:r>
            <w:r>
              <w:rPr>
                <w:rFonts w:hAnsi="宋体" w:hint="eastAsia"/>
                <w:szCs w:val="18"/>
              </w:rPr>
              <w:t>.1</w:t>
            </w:r>
          </w:p>
        </w:tc>
      </w:tr>
      <w:tr w:rsidR="006B6793" w14:paraId="43C15456" w14:textId="77777777" w:rsidTr="00F72458">
        <w:trPr>
          <w:jc w:val="center"/>
        </w:trPr>
        <w:tc>
          <w:tcPr>
            <w:tcW w:w="1550" w:type="dxa"/>
            <w:vAlign w:val="center"/>
          </w:tcPr>
          <w:p w14:paraId="5F3E7910" w14:textId="3B5D324D" w:rsidR="006B6793" w:rsidRDefault="006B6793" w:rsidP="006B6793">
            <w:pPr>
              <w:pStyle w:val="afffffffffb"/>
            </w:pPr>
            <w:r>
              <w:rPr>
                <w:rFonts w:hAnsi="宋体" w:hint="eastAsia"/>
                <w:szCs w:val="18"/>
              </w:rPr>
              <w:t>高温贮存</w:t>
            </w:r>
          </w:p>
        </w:tc>
        <w:tc>
          <w:tcPr>
            <w:tcW w:w="3117" w:type="dxa"/>
            <w:vAlign w:val="center"/>
          </w:tcPr>
          <w:p w14:paraId="7AB74FD9" w14:textId="62D67182" w:rsidR="006B6793" w:rsidRDefault="006B6793" w:rsidP="006B6793">
            <w:pPr>
              <w:pStyle w:val="afffffffffb"/>
            </w:pPr>
            <w:r>
              <w:rPr>
                <w:rFonts w:hAnsi="宋体" w:hint="eastAsia"/>
                <w:szCs w:val="18"/>
              </w:rPr>
              <w:t>125</w:t>
            </w:r>
            <w:r w:rsidR="002D185A" w:rsidRPr="002D185A">
              <w:rPr>
                <w:rFonts w:hAnsi="宋体" w:hint="eastAsia"/>
                <w:szCs w:val="18"/>
                <w:vertAlign w:val="superscript"/>
              </w:rPr>
              <w:t xml:space="preserve"> </w:t>
            </w:r>
            <w:r>
              <w:rPr>
                <w:rFonts w:hAnsi="宋体" w:hint="eastAsia"/>
                <w:szCs w:val="18"/>
              </w:rPr>
              <w:t>℃±2</w:t>
            </w:r>
            <w:r w:rsidR="002D185A" w:rsidRPr="002D185A">
              <w:rPr>
                <w:rFonts w:hAnsi="宋体" w:hint="eastAsia"/>
                <w:szCs w:val="18"/>
                <w:vertAlign w:val="superscript"/>
              </w:rPr>
              <w:t xml:space="preserve"> </w:t>
            </w:r>
            <w:r>
              <w:rPr>
                <w:rFonts w:hAnsi="宋体" w:hint="eastAsia"/>
                <w:szCs w:val="18"/>
              </w:rPr>
              <w:t>℃，1000</w:t>
            </w:r>
            <w:r w:rsidR="002D185A" w:rsidRPr="002D185A">
              <w:rPr>
                <w:rFonts w:hAnsi="宋体"/>
                <w:szCs w:val="18"/>
                <w:vertAlign w:val="superscript"/>
              </w:rPr>
              <w:t xml:space="preserve"> </w:t>
            </w:r>
            <w:r>
              <w:rPr>
                <w:rFonts w:hAnsi="宋体" w:hint="eastAsia"/>
                <w:szCs w:val="18"/>
              </w:rPr>
              <w:t>h</w:t>
            </w:r>
          </w:p>
        </w:tc>
        <w:tc>
          <w:tcPr>
            <w:tcW w:w="3545" w:type="dxa"/>
            <w:vAlign w:val="center"/>
          </w:tcPr>
          <w:p w14:paraId="657F2D64" w14:textId="46F33736" w:rsidR="006B6793" w:rsidRDefault="006B6793" w:rsidP="006B6793">
            <w:pPr>
              <w:pStyle w:val="afffffffffb"/>
            </w:pPr>
            <w:r>
              <w:rPr>
                <w:rFonts w:hAnsi="宋体" w:hint="eastAsia"/>
                <w:szCs w:val="18"/>
              </w:rPr>
              <w:t>无明显性能变化，无渗出、流淌、变形</w:t>
            </w:r>
          </w:p>
        </w:tc>
        <w:tc>
          <w:tcPr>
            <w:tcW w:w="1122" w:type="dxa"/>
            <w:vAlign w:val="center"/>
          </w:tcPr>
          <w:p w14:paraId="5AFD5561" w14:textId="441CF295" w:rsidR="006B6793" w:rsidRDefault="006B6793" w:rsidP="006B6793">
            <w:pPr>
              <w:pStyle w:val="afffffffffb"/>
            </w:pPr>
            <w:r>
              <w:rPr>
                <w:rFonts w:hAnsi="宋体" w:hint="eastAsia"/>
                <w:szCs w:val="18"/>
              </w:rPr>
              <w:t>6.1</w:t>
            </w:r>
            <w:r w:rsidR="00F72458">
              <w:rPr>
                <w:rFonts w:hAnsi="宋体" w:hint="eastAsia"/>
                <w:szCs w:val="18"/>
              </w:rPr>
              <w:t>0</w:t>
            </w:r>
            <w:r>
              <w:rPr>
                <w:rFonts w:hAnsi="宋体" w:hint="eastAsia"/>
                <w:szCs w:val="18"/>
              </w:rPr>
              <w:t>.1</w:t>
            </w:r>
          </w:p>
        </w:tc>
      </w:tr>
      <w:tr w:rsidR="006B6793" w14:paraId="1A1A3627" w14:textId="77777777" w:rsidTr="00F72458">
        <w:trPr>
          <w:jc w:val="center"/>
        </w:trPr>
        <w:tc>
          <w:tcPr>
            <w:tcW w:w="1550" w:type="dxa"/>
            <w:vAlign w:val="center"/>
          </w:tcPr>
          <w:p w14:paraId="6ACD48DF" w14:textId="5D41A86B" w:rsidR="006B6793" w:rsidRDefault="006B6793" w:rsidP="006B6793">
            <w:pPr>
              <w:pStyle w:val="afffffffffb"/>
            </w:pPr>
            <w:r>
              <w:rPr>
                <w:rFonts w:hAnsi="宋体" w:hint="eastAsia"/>
                <w:szCs w:val="18"/>
              </w:rPr>
              <w:t>恒定湿热</w:t>
            </w:r>
          </w:p>
        </w:tc>
        <w:tc>
          <w:tcPr>
            <w:tcW w:w="3117" w:type="dxa"/>
            <w:vAlign w:val="center"/>
          </w:tcPr>
          <w:p w14:paraId="607186D9" w14:textId="6AC31CAA" w:rsidR="006B6793" w:rsidRDefault="006B6793" w:rsidP="006B6793">
            <w:pPr>
              <w:pStyle w:val="afffffffffb"/>
            </w:pPr>
            <w:r>
              <w:rPr>
                <w:rFonts w:hAnsi="宋体" w:hint="eastAsia"/>
                <w:szCs w:val="18"/>
              </w:rPr>
              <w:t>85</w:t>
            </w:r>
            <w:r w:rsidR="002D185A" w:rsidRPr="002D185A">
              <w:rPr>
                <w:rFonts w:hAnsi="宋体" w:hint="eastAsia"/>
                <w:szCs w:val="18"/>
                <w:vertAlign w:val="superscript"/>
              </w:rPr>
              <w:t xml:space="preserve"> </w:t>
            </w:r>
            <w:r>
              <w:rPr>
                <w:rFonts w:hAnsi="宋体" w:hint="eastAsia"/>
                <w:szCs w:val="18"/>
              </w:rPr>
              <w:t>℃±2</w:t>
            </w:r>
            <w:r w:rsidR="002D185A" w:rsidRPr="002D185A">
              <w:rPr>
                <w:rFonts w:hAnsi="宋体" w:hint="eastAsia"/>
                <w:szCs w:val="18"/>
                <w:vertAlign w:val="superscript"/>
              </w:rPr>
              <w:t xml:space="preserve"> </w:t>
            </w:r>
            <w:r>
              <w:rPr>
                <w:rFonts w:hAnsi="宋体" w:hint="eastAsia"/>
                <w:szCs w:val="18"/>
              </w:rPr>
              <w:t>℃，85%RH±5%RH，1000</w:t>
            </w:r>
            <w:r w:rsidR="002D185A" w:rsidRPr="002D185A">
              <w:rPr>
                <w:rFonts w:hAnsi="宋体" w:hint="eastAsia"/>
                <w:szCs w:val="18"/>
                <w:vertAlign w:val="superscript"/>
              </w:rPr>
              <w:t xml:space="preserve"> </w:t>
            </w:r>
            <w:r>
              <w:rPr>
                <w:rFonts w:hAnsi="宋体" w:hint="eastAsia"/>
                <w:szCs w:val="18"/>
              </w:rPr>
              <w:t>h</w:t>
            </w:r>
          </w:p>
        </w:tc>
        <w:tc>
          <w:tcPr>
            <w:tcW w:w="3545" w:type="dxa"/>
            <w:vAlign w:val="center"/>
          </w:tcPr>
          <w:p w14:paraId="7E4F2C23" w14:textId="4C956270" w:rsidR="006B6793" w:rsidRDefault="006B6793" w:rsidP="006B6793">
            <w:pPr>
              <w:pStyle w:val="afffffffffb"/>
            </w:pPr>
            <w:r>
              <w:rPr>
                <w:rFonts w:hAnsi="宋体" w:hint="eastAsia"/>
                <w:szCs w:val="18"/>
              </w:rPr>
              <w:t>无明显性能变化，无腐蚀、霉变、分层</w:t>
            </w:r>
          </w:p>
        </w:tc>
        <w:tc>
          <w:tcPr>
            <w:tcW w:w="1122" w:type="dxa"/>
            <w:vAlign w:val="center"/>
          </w:tcPr>
          <w:p w14:paraId="3E5D3DD7" w14:textId="15FD22ED" w:rsidR="006B6793" w:rsidRDefault="006B6793" w:rsidP="006B6793">
            <w:pPr>
              <w:pStyle w:val="afffffffffb"/>
            </w:pPr>
            <w:r>
              <w:rPr>
                <w:rFonts w:hAnsi="宋体" w:hint="eastAsia"/>
                <w:szCs w:val="18"/>
              </w:rPr>
              <w:t>6.1</w:t>
            </w:r>
            <w:r w:rsidR="00F72458">
              <w:rPr>
                <w:rFonts w:hAnsi="宋体" w:hint="eastAsia"/>
                <w:szCs w:val="18"/>
              </w:rPr>
              <w:t>0</w:t>
            </w:r>
            <w:r>
              <w:rPr>
                <w:rFonts w:hAnsi="宋体" w:hint="eastAsia"/>
                <w:szCs w:val="18"/>
              </w:rPr>
              <w:t>.2</w:t>
            </w:r>
          </w:p>
        </w:tc>
      </w:tr>
      <w:tr w:rsidR="006B6793" w14:paraId="221FEEED" w14:textId="77777777" w:rsidTr="00F72458">
        <w:trPr>
          <w:jc w:val="center"/>
        </w:trPr>
        <w:tc>
          <w:tcPr>
            <w:tcW w:w="1550" w:type="dxa"/>
            <w:vAlign w:val="center"/>
          </w:tcPr>
          <w:p w14:paraId="7A9C2FDC" w14:textId="63A617F0" w:rsidR="006B6793" w:rsidRDefault="006B6793" w:rsidP="006B6793">
            <w:pPr>
              <w:pStyle w:val="afffffffffb"/>
            </w:pPr>
            <w:r>
              <w:rPr>
                <w:rFonts w:hAnsi="宋体" w:hint="eastAsia"/>
                <w:szCs w:val="18"/>
              </w:rPr>
              <w:t>高低温循环</w:t>
            </w:r>
          </w:p>
        </w:tc>
        <w:tc>
          <w:tcPr>
            <w:tcW w:w="3117" w:type="dxa"/>
            <w:vAlign w:val="center"/>
          </w:tcPr>
          <w:p w14:paraId="54E505E1" w14:textId="06B8E8AD" w:rsidR="006B6793" w:rsidRDefault="006B6793" w:rsidP="006B6793">
            <w:pPr>
              <w:pStyle w:val="afffffffffb"/>
            </w:pPr>
            <w:r>
              <w:rPr>
                <w:rFonts w:hAnsi="宋体" w:hint="eastAsia"/>
                <w:szCs w:val="18"/>
              </w:rPr>
              <w:t>-40</w:t>
            </w:r>
            <w:r w:rsidR="002D185A" w:rsidRPr="002D185A">
              <w:rPr>
                <w:rFonts w:hAnsi="宋体" w:hint="eastAsia"/>
                <w:szCs w:val="18"/>
                <w:vertAlign w:val="superscript"/>
              </w:rPr>
              <w:t xml:space="preserve"> </w:t>
            </w:r>
            <w:r>
              <w:rPr>
                <w:rFonts w:hAnsi="宋体" w:hint="eastAsia"/>
                <w:szCs w:val="18"/>
              </w:rPr>
              <w:t>℃～125</w:t>
            </w:r>
            <w:r w:rsidR="002D185A" w:rsidRPr="002D185A">
              <w:rPr>
                <w:rFonts w:hAnsi="宋体" w:hint="eastAsia"/>
                <w:szCs w:val="18"/>
                <w:vertAlign w:val="superscript"/>
              </w:rPr>
              <w:t xml:space="preserve"> </w:t>
            </w:r>
            <w:r>
              <w:rPr>
                <w:rFonts w:hAnsi="宋体" w:hint="eastAsia"/>
                <w:szCs w:val="18"/>
              </w:rPr>
              <w:t>℃，温度变化速率≥5</w:t>
            </w:r>
            <w:r w:rsidR="002D185A" w:rsidRPr="002D185A">
              <w:rPr>
                <w:rFonts w:hAnsi="宋体" w:hint="eastAsia"/>
                <w:szCs w:val="18"/>
                <w:vertAlign w:val="superscript"/>
              </w:rPr>
              <w:t xml:space="preserve"> </w:t>
            </w:r>
            <w:r>
              <w:rPr>
                <w:rFonts w:hAnsi="宋体" w:hint="eastAsia"/>
                <w:szCs w:val="18"/>
              </w:rPr>
              <w:t>℃/min，循环100次，每次循环30</w:t>
            </w:r>
            <w:r w:rsidR="002D185A" w:rsidRPr="002D185A">
              <w:rPr>
                <w:rFonts w:hAnsi="宋体"/>
                <w:szCs w:val="18"/>
                <w:vertAlign w:val="superscript"/>
              </w:rPr>
              <w:t xml:space="preserve"> </w:t>
            </w:r>
            <w:r>
              <w:rPr>
                <w:rFonts w:hAnsi="宋体" w:hint="eastAsia"/>
                <w:szCs w:val="18"/>
              </w:rPr>
              <w:t>min</w:t>
            </w:r>
          </w:p>
        </w:tc>
        <w:tc>
          <w:tcPr>
            <w:tcW w:w="3545" w:type="dxa"/>
            <w:vAlign w:val="center"/>
          </w:tcPr>
          <w:p w14:paraId="711F656C" w14:textId="422CC374" w:rsidR="006B6793" w:rsidRDefault="006B6793" w:rsidP="006B6793">
            <w:pPr>
              <w:pStyle w:val="afffffffffb"/>
            </w:pPr>
            <w:r>
              <w:rPr>
                <w:rFonts w:hAnsi="宋体" w:hint="eastAsia"/>
                <w:szCs w:val="18"/>
              </w:rPr>
              <w:t>无明显性能变化，无开裂、分层、界面分离</w:t>
            </w:r>
          </w:p>
        </w:tc>
        <w:tc>
          <w:tcPr>
            <w:tcW w:w="1122" w:type="dxa"/>
            <w:vAlign w:val="center"/>
          </w:tcPr>
          <w:p w14:paraId="5C82D486" w14:textId="28290063" w:rsidR="006B6793" w:rsidRDefault="006B6793" w:rsidP="006B6793">
            <w:pPr>
              <w:pStyle w:val="afffffffffb"/>
            </w:pPr>
            <w:r>
              <w:rPr>
                <w:rFonts w:hAnsi="宋体" w:hint="eastAsia"/>
                <w:szCs w:val="18"/>
              </w:rPr>
              <w:t>6.1</w:t>
            </w:r>
            <w:r w:rsidR="00F72458">
              <w:rPr>
                <w:rFonts w:hAnsi="宋体" w:hint="eastAsia"/>
                <w:szCs w:val="18"/>
              </w:rPr>
              <w:t>0</w:t>
            </w:r>
            <w:r>
              <w:rPr>
                <w:rFonts w:hAnsi="宋体" w:hint="eastAsia"/>
                <w:szCs w:val="18"/>
              </w:rPr>
              <w:t>.4</w:t>
            </w:r>
          </w:p>
        </w:tc>
      </w:tr>
      <w:tr w:rsidR="006B6793" w14:paraId="73429AB2" w14:textId="77777777" w:rsidTr="00F72458">
        <w:trPr>
          <w:jc w:val="center"/>
        </w:trPr>
        <w:tc>
          <w:tcPr>
            <w:tcW w:w="1550" w:type="dxa"/>
            <w:vAlign w:val="center"/>
          </w:tcPr>
          <w:p w14:paraId="3E1DB032" w14:textId="708A732A" w:rsidR="006B6793" w:rsidRDefault="006B6793" w:rsidP="006B6793">
            <w:pPr>
              <w:pStyle w:val="afffffffffb"/>
            </w:pPr>
            <w:r>
              <w:rPr>
                <w:rFonts w:hAnsi="宋体" w:hint="eastAsia"/>
                <w:szCs w:val="18"/>
              </w:rPr>
              <w:t>温度冲击</w:t>
            </w:r>
          </w:p>
        </w:tc>
        <w:tc>
          <w:tcPr>
            <w:tcW w:w="3117" w:type="dxa"/>
            <w:vAlign w:val="center"/>
          </w:tcPr>
          <w:p w14:paraId="13FD4D8D" w14:textId="25F25F53" w:rsidR="006B6793" w:rsidRDefault="006B6793" w:rsidP="006B6793">
            <w:pPr>
              <w:pStyle w:val="afffffffffb"/>
            </w:pPr>
            <w:r>
              <w:rPr>
                <w:rFonts w:hAnsi="宋体" w:hint="eastAsia"/>
                <w:szCs w:val="18"/>
              </w:rPr>
              <w:t>-55</w:t>
            </w:r>
            <w:bookmarkStart w:id="86" w:name="OLE_LINK51"/>
            <w:r w:rsidR="002D185A" w:rsidRPr="002D185A">
              <w:rPr>
                <w:rFonts w:hAnsi="宋体" w:hint="eastAsia"/>
                <w:szCs w:val="18"/>
                <w:vertAlign w:val="superscript"/>
              </w:rPr>
              <w:t xml:space="preserve"> </w:t>
            </w:r>
            <w:bookmarkEnd w:id="86"/>
            <w:r>
              <w:rPr>
                <w:rFonts w:hAnsi="宋体" w:hint="eastAsia"/>
                <w:szCs w:val="18"/>
              </w:rPr>
              <w:t>℃～125℃，温度变化速率≥10</w:t>
            </w:r>
            <w:r w:rsidR="002D185A" w:rsidRPr="002D185A">
              <w:rPr>
                <w:rFonts w:hAnsi="宋体" w:hint="eastAsia"/>
                <w:szCs w:val="18"/>
                <w:vertAlign w:val="superscript"/>
              </w:rPr>
              <w:t xml:space="preserve"> </w:t>
            </w:r>
            <w:r>
              <w:rPr>
                <w:rFonts w:hAnsi="宋体" w:hint="eastAsia"/>
                <w:szCs w:val="18"/>
              </w:rPr>
              <w:t>℃/min，循环50次，每次保温15</w:t>
            </w:r>
            <w:r w:rsidR="002D185A" w:rsidRPr="002D185A">
              <w:rPr>
                <w:rFonts w:hAnsi="宋体"/>
                <w:szCs w:val="18"/>
                <w:vertAlign w:val="superscript"/>
              </w:rPr>
              <w:t xml:space="preserve"> </w:t>
            </w:r>
            <w:r>
              <w:rPr>
                <w:rFonts w:hAnsi="宋体" w:hint="eastAsia"/>
                <w:szCs w:val="18"/>
              </w:rPr>
              <w:t>min</w:t>
            </w:r>
          </w:p>
        </w:tc>
        <w:tc>
          <w:tcPr>
            <w:tcW w:w="3545" w:type="dxa"/>
            <w:vAlign w:val="center"/>
          </w:tcPr>
          <w:p w14:paraId="7794D676" w14:textId="2A9F7B80" w:rsidR="006B6793" w:rsidRDefault="006B6793" w:rsidP="006B6793">
            <w:pPr>
              <w:pStyle w:val="afffffffffb"/>
            </w:pPr>
            <w:r>
              <w:rPr>
                <w:rFonts w:hAnsi="宋体" w:hint="eastAsia"/>
                <w:szCs w:val="18"/>
              </w:rPr>
              <w:t>无明显性能变化，无开裂、分层、界面分离</w:t>
            </w:r>
          </w:p>
        </w:tc>
        <w:tc>
          <w:tcPr>
            <w:tcW w:w="1122" w:type="dxa"/>
            <w:vAlign w:val="center"/>
          </w:tcPr>
          <w:p w14:paraId="23F46E92" w14:textId="5926B464" w:rsidR="006B6793" w:rsidRDefault="006B6793" w:rsidP="006B6793">
            <w:pPr>
              <w:pStyle w:val="afffffffffb"/>
            </w:pPr>
            <w:r>
              <w:rPr>
                <w:rFonts w:hAnsi="宋体" w:hint="eastAsia"/>
                <w:szCs w:val="18"/>
              </w:rPr>
              <w:t>6.1</w:t>
            </w:r>
            <w:r w:rsidR="00F72458">
              <w:rPr>
                <w:rFonts w:hAnsi="宋体" w:hint="eastAsia"/>
                <w:szCs w:val="18"/>
              </w:rPr>
              <w:t>0</w:t>
            </w:r>
            <w:r>
              <w:rPr>
                <w:rFonts w:hAnsi="宋体" w:hint="eastAsia"/>
                <w:szCs w:val="18"/>
              </w:rPr>
              <w:t>.5</w:t>
            </w:r>
          </w:p>
        </w:tc>
      </w:tr>
    </w:tbl>
    <w:p w14:paraId="701EA366" w14:textId="77777777" w:rsidR="00136E9F" w:rsidRDefault="00136E9F" w:rsidP="00136E9F">
      <w:pPr>
        <w:pStyle w:val="afffff7"/>
        <w:ind w:firstLine="420"/>
      </w:pPr>
    </w:p>
    <w:p w14:paraId="503AD6C3" w14:textId="5C587C68" w:rsidR="00136E9F" w:rsidRDefault="00136E9F" w:rsidP="00136E9F">
      <w:pPr>
        <w:pStyle w:val="affd"/>
        <w:spacing w:before="120" w:after="120"/>
      </w:pPr>
      <w:bookmarkStart w:id="87" w:name="_Toc232426039"/>
      <w:r>
        <w:rPr>
          <w:rFonts w:hint="eastAsia"/>
        </w:rPr>
        <w:t>限用物质限量</w:t>
      </w:r>
      <w:bookmarkEnd w:id="87"/>
    </w:p>
    <w:p w14:paraId="7C4DDB51" w14:textId="4100CCF6" w:rsidR="00136E9F" w:rsidRDefault="00136E9F" w:rsidP="00136E9F">
      <w:pPr>
        <w:pStyle w:val="afffff7"/>
        <w:ind w:firstLine="420"/>
      </w:pPr>
      <w:r>
        <w:rPr>
          <w:rFonts w:hint="eastAsia"/>
        </w:rPr>
        <w:t>产品中铅、汞、镉、六价铬、多溴联苯、多溴二苯醚等限用物质的含量应符合</w:t>
      </w:r>
      <w:bookmarkStart w:id="88" w:name="OLE_LINK43"/>
      <w:r>
        <w:rPr>
          <w:rFonts w:hint="eastAsia"/>
        </w:rPr>
        <w:t>GB/T 26572</w:t>
      </w:r>
      <w:bookmarkEnd w:id="88"/>
      <w:r>
        <w:rPr>
          <w:rFonts w:hint="eastAsia"/>
        </w:rPr>
        <w:t>的规定。</w:t>
      </w:r>
    </w:p>
    <w:p w14:paraId="51E3A285" w14:textId="49A987FC" w:rsidR="00136E9F" w:rsidRDefault="00136E9F" w:rsidP="00136E9F">
      <w:pPr>
        <w:pStyle w:val="affd"/>
        <w:spacing w:before="120" w:after="120"/>
      </w:pPr>
      <w:bookmarkStart w:id="89" w:name="_Toc232426040"/>
      <w:r>
        <w:rPr>
          <w:rFonts w:hint="eastAsia"/>
        </w:rPr>
        <w:t>施工性能</w:t>
      </w:r>
      <w:bookmarkEnd w:id="89"/>
    </w:p>
    <w:p w14:paraId="24DE97F8" w14:textId="07D29F19" w:rsidR="00136E9F" w:rsidRDefault="00136E9F" w:rsidP="00136E9F">
      <w:pPr>
        <w:pStyle w:val="affe"/>
        <w:spacing w:before="120" w:after="120"/>
      </w:pPr>
      <w:r>
        <w:rPr>
          <w:rFonts w:hint="eastAsia"/>
        </w:rPr>
        <w:t>膏状材料</w:t>
      </w:r>
    </w:p>
    <w:p w14:paraId="53CC2442" w14:textId="05DC49C3" w:rsidR="00136E9F" w:rsidRDefault="00136E9F" w:rsidP="00136E9F">
      <w:pPr>
        <w:pStyle w:val="afffffffff2"/>
      </w:pPr>
      <w:r>
        <w:rPr>
          <w:rFonts w:hint="eastAsia"/>
        </w:rPr>
        <w:t>应具备良好的涂抹铺展性，在0.1</w:t>
      </w:r>
      <w:bookmarkStart w:id="90" w:name="OLE_LINK52"/>
      <w:r w:rsidR="002D185A" w:rsidRPr="002D185A">
        <w:rPr>
          <w:rFonts w:hint="eastAsia"/>
          <w:vertAlign w:val="superscript"/>
        </w:rPr>
        <w:t xml:space="preserve"> </w:t>
      </w:r>
      <w:bookmarkEnd w:id="90"/>
      <w:r>
        <w:rPr>
          <w:rFonts w:hint="eastAsia"/>
        </w:rPr>
        <w:t>MPa均匀压力下可形成厚度不大于0.1</w:t>
      </w:r>
      <w:r w:rsidR="002D185A" w:rsidRPr="002D185A">
        <w:rPr>
          <w:rFonts w:hint="eastAsia"/>
          <w:vertAlign w:val="superscript"/>
        </w:rPr>
        <w:t xml:space="preserve"> </w:t>
      </w:r>
      <w:r>
        <w:rPr>
          <w:rFonts w:hint="eastAsia"/>
        </w:rPr>
        <w:t>mm的连续均匀薄膜，无结块、无断痕、无漏涂。</w:t>
      </w:r>
    </w:p>
    <w:p w14:paraId="0F0EDFDA" w14:textId="54A02AB9" w:rsidR="00136E9F" w:rsidRDefault="00136E9F" w:rsidP="00136E9F">
      <w:pPr>
        <w:pStyle w:val="afffffffff2"/>
      </w:pPr>
      <w:r>
        <w:rPr>
          <w:rFonts w:hint="eastAsia"/>
        </w:rPr>
        <w:lastRenderedPageBreak/>
        <w:t>应具备丝网印刷适配性，采用100目不锈钢丝网印刷后，图案清晰、边缘整齐，厚度偏差不大于±10%。</w:t>
      </w:r>
    </w:p>
    <w:p w14:paraId="3A39971B" w14:textId="390BB32E" w:rsidR="00136E9F" w:rsidRDefault="00136E9F" w:rsidP="00136E9F">
      <w:pPr>
        <w:pStyle w:val="afffffffff2"/>
      </w:pPr>
      <w:r>
        <w:rPr>
          <w:rFonts w:hint="eastAsia"/>
        </w:rPr>
        <w:t>常温可操作时间不应小于30</w:t>
      </w:r>
      <w:r w:rsidR="002D185A" w:rsidRPr="002D185A">
        <w:rPr>
          <w:rFonts w:hint="eastAsia"/>
          <w:vertAlign w:val="superscript"/>
        </w:rPr>
        <w:t xml:space="preserve"> </w:t>
      </w:r>
      <w:r>
        <w:rPr>
          <w:rFonts w:hint="eastAsia"/>
        </w:rPr>
        <w:t>min，涂抹后在25</w:t>
      </w:r>
      <w:bookmarkStart w:id="91" w:name="OLE_LINK53"/>
      <w:r w:rsidR="002D185A" w:rsidRPr="002D185A">
        <w:rPr>
          <w:rFonts w:hint="eastAsia"/>
          <w:vertAlign w:val="superscript"/>
        </w:rPr>
        <w:t xml:space="preserve"> </w:t>
      </w:r>
      <w:bookmarkEnd w:id="91"/>
      <w:r>
        <w:rPr>
          <w:rFonts w:hint="eastAsia"/>
        </w:rPr>
        <w:t>℃环境下30</w:t>
      </w:r>
      <w:r w:rsidR="002D185A" w:rsidRPr="002D185A">
        <w:rPr>
          <w:rFonts w:hint="eastAsia"/>
          <w:vertAlign w:val="superscript"/>
        </w:rPr>
        <w:t xml:space="preserve"> </w:t>
      </w:r>
      <w:r>
        <w:rPr>
          <w:rFonts w:hint="eastAsia"/>
        </w:rPr>
        <w:t>min内仍可进行位置调整与二次铺展。</w:t>
      </w:r>
    </w:p>
    <w:p w14:paraId="11ACBF04" w14:textId="77777777" w:rsidR="00136E9F" w:rsidRDefault="00136E9F" w:rsidP="00136E9F">
      <w:pPr>
        <w:pStyle w:val="afffffffff2"/>
      </w:pPr>
      <w:r>
        <w:rPr>
          <w:rFonts w:hint="eastAsia"/>
        </w:rPr>
        <w:t>应无明显拉丝现象，涂抹过程中不会产生丝状残留污染周边器件。</w:t>
      </w:r>
    </w:p>
    <w:p w14:paraId="0A78BBCC" w14:textId="5453107F" w:rsidR="00136E9F" w:rsidRDefault="00136E9F" w:rsidP="00136E9F">
      <w:pPr>
        <w:pStyle w:val="afffffffff2"/>
      </w:pPr>
      <w:r>
        <w:rPr>
          <w:rFonts w:hint="eastAsia"/>
        </w:rPr>
        <w:t>采用针管包装的产品应具备良好的挤出性，挤出过程无断流、无气泡产生。</w:t>
      </w:r>
    </w:p>
    <w:p w14:paraId="54C92526" w14:textId="793C879B" w:rsidR="00136E9F" w:rsidRDefault="00136E9F" w:rsidP="00136E9F">
      <w:pPr>
        <w:pStyle w:val="affe"/>
        <w:spacing w:before="120" w:after="120"/>
      </w:pPr>
      <w:r>
        <w:rPr>
          <w:rFonts w:hint="eastAsia"/>
        </w:rPr>
        <w:t>片状/膜状材料</w:t>
      </w:r>
    </w:p>
    <w:p w14:paraId="10BF1773" w14:textId="421116CC" w:rsidR="00136E9F" w:rsidRDefault="00136E9F" w:rsidP="00136E9F">
      <w:pPr>
        <w:pStyle w:val="afffffffff2"/>
      </w:pPr>
      <w:r>
        <w:rPr>
          <w:rFonts w:hint="eastAsia"/>
        </w:rPr>
        <w:t>应具备良好的柔韧性，可沿直径5</w:t>
      </w:r>
      <w:r w:rsidR="002D185A" w:rsidRPr="002D185A">
        <w:rPr>
          <w:rFonts w:hint="eastAsia"/>
          <w:vertAlign w:val="superscript"/>
        </w:rPr>
        <w:t xml:space="preserve"> </w:t>
      </w:r>
      <w:r>
        <w:rPr>
          <w:rFonts w:hint="eastAsia"/>
        </w:rPr>
        <w:t>mm的圆柱弯曲180°重复3次，无开裂、无断裂、无分层。</w:t>
      </w:r>
    </w:p>
    <w:p w14:paraId="0AFA9560" w14:textId="24A46F6C" w:rsidR="00136E9F" w:rsidRDefault="00136E9F" w:rsidP="00136E9F">
      <w:pPr>
        <w:pStyle w:val="afffffffff2"/>
      </w:pPr>
      <w:r>
        <w:rPr>
          <w:rFonts w:hint="eastAsia"/>
        </w:rPr>
        <w:t>膜状材料应具备优异的耐弯折性能，可沿直径3</w:t>
      </w:r>
      <w:r w:rsidR="002D185A" w:rsidRPr="002D185A">
        <w:rPr>
          <w:rFonts w:hint="eastAsia"/>
          <w:vertAlign w:val="superscript"/>
        </w:rPr>
        <w:t xml:space="preserve"> </w:t>
      </w:r>
      <w:r>
        <w:rPr>
          <w:rFonts w:hint="eastAsia"/>
        </w:rPr>
        <w:t>mm的圆柱弯曲180°重复10次，无开裂、无断裂、无分层。</w:t>
      </w:r>
    </w:p>
    <w:p w14:paraId="44AD1595" w14:textId="09712B46" w:rsidR="00136E9F" w:rsidRDefault="00136E9F" w:rsidP="00136E9F">
      <w:pPr>
        <w:pStyle w:val="afffffffff2"/>
      </w:pPr>
      <w:r>
        <w:rPr>
          <w:rFonts w:hint="eastAsia"/>
        </w:rPr>
        <w:t>应具备精密模切性能，模切后边缘整齐，无毛刺、无缺角、无分层，尺寸偏差不大于±0.1</w:t>
      </w:r>
      <w:r w:rsidR="002D185A" w:rsidRPr="002D185A">
        <w:rPr>
          <w:rFonts w:hint="eastAsia"/>
          <w:vertAlign w:val="superscript"/>
        </w:rPr>
        <w:t xml:space="preserve"> </w:t>
      </w:r>
      <w:r>
        <w:rPr>
          <w:rFonts w:hint="eastAsia"/>
        </w:rPr>
        <w:t>mm。</w:t>
      </w:r>
    </w:p>
    <w:p w14:paraId="08E1104F" w14:textId="66A60094" w:rsidR="00136E9F" w:rsidRDefault="00136E9F" w:rsidP="00136E9F">
      <w:pPr>
        <w:pStyle w:val="afffffffff2"/>
      </w:pPr>
      <w:r>
        <w:rPr>
          <w:rFonts w:hint="eastAsia"/>
        </w:rPr>
        <w:t>自带背胶的产品，180°剥离强度应不小于5</w:t>
      </w:r>
      <w:r w:rsidR="002D185A" w:rsidRPr="002D185A">
        <w:rPr>
          <w:rFonts w:hint="eastAsia"/>
          <w:vertAlign w:val="superscript"/>
        </w:rPr>
        <w:t xml:space="preserve"> </w:t>
      </w:r>
      <w:r>
        <w:rPr>
          <w:rFonts w:hint="eastAsia"/>
        </w:rPr>
        <w:t>N/25</w:t>
      </w:r>
      <w:r w:rsidR="002D185A" w:rsidRPr="002D185A">
        <w:rPr>
          <w:rFonts w:hint="eastAsia"/>
          <w:vertAlign w:val="superscript"/>
        </w:rPr>
        <w:t xml:space="preserve"> </w:t>
      </w:r>
      <w:r>
        <w:rPr>
          <w:rFonts w:hint="eastAsia"/>
        </w:rPr>
        <w:t>mm，且剥离后基材表面无残胶残留。</w:t>
      </w:r>
    </w:p>
    <w:p w14:paraId="43A30ACE" w14:textId="53534E83" w:rsidR="00136E9F" w:rsidRDefault="00136E9F" w:rsidP="00136E9F">
      <w:pPr>
        <w:pStyle w:val="afffffffff2"/>
      </w:pPr>
      <w:r>
        <w:rPr>
          <w:rFonts w:hint="eastAsia"/>
        </w:rPr>
        <w:t>膜状材料的拉伸强度不应小于2</w:t>
      </w:r>
      <w:bookmarkStart w:id="92" w:name="OLE_LINK54"/>
      <w:r w:rsidR="002D185A" w:rsidRPr="002D185A">
        <w:rPr>
          <w:rFonts w:hint="eastAsia"/>
          <w:vertAlign w:val="superscript"/>
        </w:rPr>
        <w:t xml:space="preserve"> </w:t>
      </w:r>
      <w:bookmarkEnd w:id="92"/>
      <w:r>
        <w:rPr>
          <w:rFonts w:hint="eastAsia"/>
        </w:rPr>
        <w:t>MPa，断裂伸长率不应小于50%，便于施工操作。</w:t>
      </w:r>
    </w:p>
    <w:p w14:paraId="65134925" w14:textId="427AC317" w:rsidR="00136E9F" w:rsidRDefault="00136E9F" w:rsidP="00136E9F">
      <w:pPr>
        <w:pStyle w:val="affd"/>
        <w:spacing w:before="120" w:after="120"/>
      </w:pPr>
      <w:bookmarkStart w:id="93" w:name="_Toc232426041"/>
      <w:r>
        <w:rPr>
          <w:rFonts w:hint="eastAsia"/>
        </w:rPr>
        <w:t>抗流淌与抗振动性能</w:t>
      </w:r>
      <w:bookmarkEnd w:id="93"/>
    </w:p>
    <w:p w14:paraId="2CD2E4A4" w14:textId="4F7FE8AB" w:rsidR="00136E9F" w:rsidRDefault="00136E9F" w:rsidP="00136E9F">
      <w:pPr>
        <w:pStyle w:val="afffffffff3"/>
      </w:pPr>
      <w:r>
        <w:rPr>
          <w:rFonts w:hint="eastAsia"/>
        </w:rPr>
        <w:t>膏状材料在150</w:t>
      </w:r>
      <w:r w:rsidR="002D185A" w:rsidRPr="002D185A">
        <w:rPr>
          <w:rFonts w:hint="eastAsia"/>
          <w:vertAlign w:val="superscript"/>
        </w:rPr>
        <w:t xml:space="preserve"> </w:t>
      </w:r>
      <w:r>
        <w:rPr>
          <w:rFonts w:hint="eastAsia"/>
        </w:rPr>
        <w:t>℃、垂直放置条件下连续放置1000</w:t>
      </w:r>
      <w:r w:rsidR="002D185A" w:rsidRPr="002D185A">
        <w:rPr>
          <w:rFonts w:hint="eastAsia"/>
          <w:vertAlign w:val="superscript"/>
        </w:rPr>
        <w:t xml:space="preserve"> </w:t>
      </w:r>
      <w:r>
        <w:rPr>
          <w:rFonts w:hint="eastAsia"/>
        </w:rPr>
        <w:t>h，不应发生流淌、滴落现象，材料厚度变化率不大于±10%。</w:t>
      </w:r>
    </w:p>
    <w:p w14:paraId="00FE2EE6" w14:textId="3AD84EAF" w:rsidR="00136E9F" w:rsidRDefault="00136E9F" w:rsidP="00136E9F">
      <w:pPr>
        <w:pStyle w:val="afffffffff3"/>
      </w:pPr>
      <w:r>
        <w:rPr>
          <w:rFonts w:hint="eastAsia"/>
        </w:rPr>
        <w:t>片状/膜状材料在150</w:t>
      </w:r>
      <w:r w:rsidR="002D185A" w:rsidRPr="002D185A">
        <w:rPr>
          <w:rFonts w:hint="eastAsia"/>
          <w:vertAlign w:val="superscript"/>
        </w:rPr>
        <w:t xml:space="preserve"> </w:t>
      </w:r>
      <w:r>
        <w:rPr>
          <w:rFonts w:hint="eastAsia"/>
        </w:rPr>
        <w:t>℃、垂直放置条件下连续放置1000</w:t>
      </w:r>
      <w:r w:rsidR="002D185A" w:rsidRPr="002D185A">
        <w:rPr>
          <w:rFonts w:hint="eastAsia"/>
          <w:vertAlign w:val="superscript"/>
        </w:rPr>
        <w:t xml:space="preserve"> </w:t>
      </w:r>
      <w:r>
        <w:rPr>
          <w:rFonts w:hint="eastAsia"/>
        </w:rPr>
        <w:t>h，不应发生滑移、脱落现象，与基材界面无分离、无起泡。</w:t>
      </w:r>
    </w:p>
    <w:p w14:paraId="3CE703E8" w14:textId="69D64CDF" w:rsidR="00136E9F" w:rsidRDefault="00136E9F" w:rsidP="00136E9F">
      <w:pPr>
        <w:pStyle w:val="afffffffff3"/>
      </w:pPr>
      <w:r>
        <w:rPr>
          <w:rFonts w:hint="eastAsia"/>
        </w:rPr>
        <w:t>膏状材料涂覆后，在150</w:t>
      </w:r>
      <w:r w:rsidR="002D185A" w:rsidRPr="002D185A">
        <w:rPr>
          <w:rFonts w:hint="eastAsia"/>
          <w:vertAlign w:val="superscript"/>
        </w:rPr>
        <w:t xml:space="preserve"> </w:t>
      </w:r>
      <w:r>
        <w:rPr>
          <w:rFonts w:hint="eastAsia"/>
        </w:rPr>
        <w:t>℃、振动频率10</w:t>
      </w:r>
      <w:bookmarkStart w:id="94" w:name="OLE_LINK55"/>
      <w:r w:rsidR="002D185A" w:rsidRPr="002D185A">
        <w:rPr>
          <w:rFonts w:hint="eastAsia"/>
          <w:vertAlign w:val="superscript"/>
        </w:rPr>
        <w:t xml:space="preserve"> </w:t>
      </w:r>
      <w:bookmarkEnd w:id="94"/>
      <w:r>
        <w:rPr>
          <w:rFonts w:hint="eastAsia"/>
        </w:rPr>
        <w:t>Hz、振幅1</w:t>
      </w:r>
      <w:r w:rsidR="002D185A" w:rsidRPr="002D185A">
        <w:rPr>
          <w:rFonts w:hint="eastAsia"/>
          <w:vertAlign w:val="superscript"/>
        </w:rPr>
        <w:t xml:space="preserve"> </w:t>
      </w:r>
      <w:r>
        <w:rPr>
          <w:rFonts w:hint="eastAsia"/>
        </w:rPr>
        <w:t>mm条件下振动100</w:t>
      </w:r>
      <w:r w:rsidR="002D185A" w:rsidRPr="002D185A">
        <w:rPr>
          <w:vertAlign w:val="superscript"/>
        </w:rPr>
        <w:t xml:space="preserve"> </w:t>
      </w:r>
      <w:r>
        <w:rPr>
          <w:rFonts w:hint="eastAsia"/>
        </w:rPr>
        <w:t>h，无流淌、滴落现象，材料厚度变化率不大于±15%。</w:t>
      </w:r>
    </w:p>
    <w:p w14:paraId="34D653CA" w14:textId="7FE04F1F" w:rsidR="00136E9F" w:rsidRDefault="00136E9F" w:rsidP="00136E9F">
      <w:pPr>
        <w:pStyle w:val="afffffffff3"/>
      </w:pPr>
      <w:r>
        <w:rPr>
          <w:rFonts w:hint="eastAsia"/>
        </w:rPr>
        <w:t>片状/膜状材料粘贴后，在150</w:t>
      </w:r>
      <w:r w:rsidR="002D185A" w:rsidRPr="002D185A">
        <w:rPr>
          <w:rFonts w:hint="eastAsia"/>
          <w:vertAlign w:val="superscript"/>
        </w:rPr>
        <w:t xml:space="preserve"> </w:t>
      </w:r>
      <w:r>
        <w:rPr>
          <w:rFonts w:hint="eastAsia"/>
        </w:rPr>
        <w:t>℃、振动频率10</w:t>
      </w:r>
      <w:r w:rsidR="002D185A" w:rsidRPr="002D185A">
        <w:rPr>
          <w:vertAlign w:val="superscript"/>
        </w:rPr>
        <w:t xml:space="preserve"> </w:t>
      </w:r>
      <w:r>
        <w:rPr>
          <w:rFonts w:hint="eastAsia"/>
        </w:rPr>
        <w:t>Hz、振幅1</w:t>
      </w:r>
      <w:r w:rsidR="002D185A" w:rsidRPr="002D185A">
        <w:rPr>
          <w:rFonts w:hint="eastAsia"/>
          <w:vertAlign w:val="superscript"/>
        </w:rPr>
        <w:t xml:space="preserve"> </w:t>
      </w:r>
      <w:r>
        <w:rPr>
          <w:rFonts w:hint="eastAsia"/>
        </w:rPr>
        <w:t>mm条件下振动100</w:t>
      </w:r>
      <w:r w:rsidR="002D185A" w:rsidRPr="002D185A">
        <w:rPr>
          <w:rFonts w:hint="eastAsia"/>
          <w:vertAlign w:val="superscript"/>
        </w:rPr>
        <w:t xml:space="preserve"> </w:t>
      </w:r>
      <w:r>
        <w:rPr>
          <w:rFonts w:hint="eastAsia"/>
        </w:rPr>
        <w:t>h，无滑移、脱落现象，与基材界面无分离。</w:t>
      </w:r>
    </w:p>
    <w:p w14:paraId="1F45F4EA" w14:textId="63933588" w:rsidR="00C1267F" w:rsidRDefault="00C1267F" w:rsidP="00460AC1">
      <w:pPr>
        <w:pStyle w:val="affc"/>
        <w:spacing w:before="240" w:after="240"/>
      </w:pPr>
      <w:bookmarkStart w:id="95" w:name="_Toc232426042"/>
      <w:r>
        <w:rPr>
          <w:rFonts w:hint="eastAsia"/>
        </w:rPr>
        <w:t>试验方法</w:t>
      </w:r>
      <w:bookmarkEnd w:id="95"/>
    </w:p>
    <w:p w14:paraId="59D17A51" w14:textId="21798623" w:rsidR="00C1267F" w:rsidRDefault="00C1267F" w:rsidP="00460AC1">
      <w:pPr>
        <w:pStyle w:val="affd"/>
        <w:spacing w:before="120" w:after="120"/>
      </w:pPr>
      <w:bookmarkStart w:id="96" w:name="_Toc232426043"/>
      <w:r>
        <w:rPr>
          <w:rFonts w:hint="eastAsia"/>
        </w:rPr>
        <w:t>外观检查</w:t>
      </w:r>
      <w:bookmarkEnd w:id="96"/>
    </w:p>
    <w:p w14:paraId="544E4FF0" w14:textId="35D4E449" w:rsidR="00C1267F" w:rsidRDefault="00136E9F" w:rsidP="00C1267F">
      <w:pPr>
        <w:pStyle w:val="afffff7"/>
        <w:ind w:firstLine="420"/>
      </w:pPr>
      <w:r w:rsidRPr="00136E9F">
        <w:t>在自然光或4000</w:t>
      </w:r>
      <w:r w:rsidR="002D185A" w:rsidRPr="002D185A">
        <w:rPr>
          <w:vertAlign w:val="superscript"/>
        </w:rPr>
        <w:t xml:space="preserve"> </w:t>
      </w:r>
      <w:r w:rsidRPr="00136E9F">
        <w:t>K</w:t>
      </w:r>
      <w:r w:rsidR="00C53F11">
        <w:t>～</w:t>
      </w:r>
      <w:r w:rsidRPr="00136E9F">
        <w:t>6000</w:t>
      </w:r>
      <w:r w:rsidR="002D185A" w:rsidRPr="002D185A">
        <w:rPr>
          <w:vertAlign w:val="superscript"/>
        </w:rPr>
        <w:t xml:space="preserve"> </w:t>
      </w:r>
      <w:r w:rsidRPr="00136E9F">
        <w:t>K日光灯下，距离试样30</w:t>
      </w:r>
      <w:r w:rsidR="002D185A" w:rsidRPr="002D185A">
        <w:rPr>
          <w:vertAlign w:val="superscript"/>
        </w:rPr>
        <w:t xml:space="preserve"> </w:t>
      </w:r>
      <w:r w:rsidRPr="00136E9F">
        <w:t>cm</w:t>
      </w:r>
      <w:r w:rsidR="00C53F11">
        <w:t>～</w:t>
      </w:r>
      <w:r w:rsidRPr="00136E9F">
        <w:t>50</w:t>
      </w:r>
      <w:r w:rsidR="002D185A" w:rsidRPr="002D185A">
        <w:rPr>
          <w:vertAlign w:val="superscript"/>
        </w:rPr>
        <w:t xml:space="preserve"> </w:t>
      </w:r>
      <w:r w:rsidRPr="00136E9F">
        <w:t>cm处采用目视检查法检查产品的外观质量，结果应符合5.2的规定。</w:t>
      </w:r>
    </w:p>
    <w:p w14:paraId="300BB648" w14:textId="4FCF23D7" w:rsidR="00C1267F" w:rsidRDefault="00C1267F" w:rsidP="00460AC1">
      <w:pPr>
        <w:pStyle w:val="affd"/>
        <w:spacing w:before="120" w:after="120"/>
      </w:pPr>
      <w:bookmarkStart w:id="97" w:name="OLE_LINK19"/>
      <w:bookmarkStart w:id="98" w:name="_Toc232426044"/>
      <w:r>
        <w:rPr>
          <w:rFonts w:hint="eastAsia"/>
        </w:rPr>
        <w:t>密度测定</w:t>
      </w:r>
      <w:bookmarkEnd w:id="98"/>
    </w:p>
    <w:bookmarkEnd w:id="97"/>
    <w:p w14:paraId="774209D9" w14:textId="6A6D64C8" w:rsidR="00D27252" w:rsidRDefault="00D27252" w:rsidP="00C1267F">
      <w:pPr>
        <w:pStyle w:val="afffff7"/>
        <w:ind w:firstLine="420"/>
        <w:rPr>
          <w:rFonts w:hint="eastAsia"/>
        </w:rPr>
      </w:pPr>
      <w:r w:rsidRPr="00D27252">
        <w:t>按GB/T 41079.1</w:t>
      </w:r>
      <w:r w:rsidR="008A6A67">
        <w:rPr>
          <w:rFonts w:hint="eastAsia"/>
        </w:rPr>
        <w:t>或</w:t>
      </w:r>
      <w:r w:rsidR="008A6A67" w:rsidRPr="008A6A67">
        <w:t>GB/T 611</w:t>
      </w:r>
      <w:r w:rsidR="008A6A67">
        <w:rPr>
          <w:rFonts w:hint="eastAsia"/>
        </w:rPr>
        <w:t>的方法</w:t>
      </w:r>
      <w:r w:rsidRPr="00D27252">
        <w:t>进行测定，试验温度为</w:t>
      </w:r>
      <w:bookmarkStart w:id="99" w:name="OLE_LINK56"/>
      <w:r w:rsidRPr="00D27252">
        <w:t>25</w:t>
      </w:r>
      <w:r w:rsidR="002D185A" w:rsidRPr="002D185A">
        <w:rPr>
          <w:rFonts w:hint="eastAsia"/>
          <w:vertAlign w:val="superscript"/>
        </w:rPr>
        <w:t xml:space="preserve"> </w:t>
      </w:r>
      <w:r w:rsidRPr="00D27252">
        <w:t>℃±</w:t>
      </w:r>
      <w:r w:rsidRPr="00D27252">
        <w:t>1</w:t>
      </w:r>
      <w:r w:rsidR="002D185A" w:rsidRPr="002D185A">
        <w:rPr>
          <w:rFonts w:hint="eastAsia"/>
          <w:vertAlign w:val="superscript"/>
        </w:rPr>
        <w:t xml:space="preserve"> </w:t>
      </w:r>
      <w:r w:rsidRPr="00D27252">
        <w:t>℃</w:t>
      </w:r>
      <w:bookmarkEnd w:id="99"/>
      <w:r w:rsidRPr="00D27252">
        <w:t>，每组试验至少测试3个试样，取算术平均值作为试验结果，结果应符合5.3的规定。</w:t>
      </w:r>
    </w:p>
    <w:p w14:paraId="1BE1A11E" w14:textId="589EBF0E" w:rsidR="00C1267F" w:rsidRDefault="00C1267F" w:rsidP="00460AC1">
      <w:pPr>
        <w:pStyle w:val="affd"/>
        <w:spacing w:before="120" w:after="120"/>
      </w:pPr>
      <w:bookmarkStart w:id="100" w:name="_Toc232426045"/>
      <w:r>
        <w:rPr>
          <w:rFonts w:hint="eastAsia"/>
        </w:rPr>
        <w:t>黏度测定</w:t>
      </w:r>
      <w:bookmarkEnd w:id="100"/>
    </w:p>
    <w:p w14:paraId="39EEC747" w14:textId="05E9783D" w:rsidR="00C1267F" w:rsidRDefault="00136E9F" w:rsidP="00C1267F">
      <w:pPr>
        <w:pStyle w:val="afffff7"/>
        <w:ind w:firstLine="420"/>
      </w:pPr>
      <w:r w:rsidRPr="00136E9F">
        <w:t>按GB/T 2794规定的单圆筒旋转黏度计法进行测定，试验温度为</w:t>
      </w:r>
      <w:r w:rsidR="002D185A" w:rsidRPr="00D27252">
        <w:t>2</w:t>
      </w:r>
      <w:r w:rsidR="002D185A">
        <w:rPr>
          <w:rFonts w:hint="eastAsia"/>
        </w:rPr>
        <w:t>3</w:t>
      </w:r>
      <w:r w:rsidR="002D185A" w:rsidRPr="002D185A">
        <w:rPr>
          <w:rFonts w:hint="eastAsia"/>
          <w:vertAlign w:val="superscript"/>
        </w:rPr>
        <w:t xml:space="preserve"> </w:t>
      </w:r>
      <w:r w:rsidR="002D185A" w:rsidRPr="00D27252">
        <w:t>℃±</w:t>
      </w:r>
      <w:r w:rsidR="002D185A">
        <w:rPr>
          <w:rFonts w:hint="eastAsia"/>
        </w:rPr>
        <w:t>0.5</w:t>
      </w:r>
      <w:r w:rsidR="002D185A" w:rsidRPr="002D185A">
        <w:rPr>
          <w:rFonts w:hint="eastAsia"/>
          <w:vertAlign w:val="superscript"/>
        </w:rPr>
        <w:t xml:space="preserve"> </w:t>
      </w:r>
      <w:r w:rsidR="002D185A" w:rsidRPr="00D27252">
        <w:t>℃</w:t>
      </w:r>
      <w:r w:rsidRPr="00136E9F">
        <w:t>，根据材料黏度范围选择合适的转子和转速，使读数处于黏度计量程的20%</w:t>
      </w:r>
      <w:r w:rsidR="00C53F11">
        <w:t>～</w:t>
      </w:r>
      <w:r w:rsidR="00DD1678">
        <w:rPr>
          <w:rFonts w:hint="eastAsia"/>
        </w:rPr>
        <w:t>9</w:t>
      </w:r>
      <w:r w:rsidRPr="00136E9F">
        <w:t>0%之间，每组试验至少测试3个试样，取算术平均值作为试验结果，结果应符合5.3的规定。</w:t>
      </w:r>
    </w:p>
    <w:p w14:paraId="12CC300A" w14:textId="6F1A6350" w:rsidR="00C1267F" w:rsidRDefault="00C1267F" w:rsidP="00460AC1">
      <w:pPr>
        <w:pStyle w:val="affd"/>
        <w:spacing w:before="120" w:after="120"/>
      </w:pPr>
      <w:bookmarkStart w:id="101" w:name="_Toc232426046"/>
      <w:r>
        <w:rPr>
          <w:rFonts w:hint="eastAsia"/>
        </w:rPr>
        <w:t>渗出率测定</w:t>
      </w:r>
      <w:bookmarkEnd w:id="101"/>
    </w:p>
    <w:p w14:paraId="0601B703" w14:textId="01A5A2D3" w:rsidR="00136E9F" w:rsidRDefault="00136E9F" w:rsidP="00136E9F">
      <w:pPr>
        <w:pStyle w:val="afffffffff3"/>
      </w:pPr>
      <w:r w:rsidRPr="00136E9F">
        <w:t>取质量为</w:t>
      </w:r>
      <m:oMath>
        <m:sSub>
          <m:sSubPr>
            <m:ctrlPr>
              <w:rPr>
                <w:rFonts w:ascii="Cambria Math" w:eastAsia="微软雅黑" w:hAnsi="Cambria Math"/>
                <w:i/>
                <w:kern w:val="2"/>
                <w:szCs w:val="21"/>
              </w:rPr>
            </m:ctrlPr>
          </m:sSubPr>
          <m:e>
            <m:r>
              <w:rPr>
                <w:rFonts w:ascii="Cambria Math" w:eastAsia="微软雅黑" w:hAnsi="Cambria Math"/>
              </w:rPr>
              <m:t>m</m:t>
            </m:r>
          </m:e>
          <m:sub>
            <m:r>
              <w:rPr>
                <w:rFonts w:ascii="Cambria Math" w:eastAsia="微软雅黑" w:hAnsi="Cambria Math"/>
              </w:rPr>
              <m:t>0</m:t>
            </m:r>
          </m:sub>
        </m:sSub>
      </m:oMath>
      <w:r w:rsidRPr="00136E9F">
        <w:t>的试样，放置在两层定量滤纸（直径110</w:t>
      </w:r>
      <w:bookmarkStart w:id="102" w:name="OLE_LINK57"/>
      <w:r w:rsidR="002D185A" w:rsidRPr="002D185A">
        <w:rPr>
          <w:vertAlign w:val="superscript"/>
        </w:rPr>
        <w:t xml:space="preserve"> </w:t>
      </w:r>
      <w:bookmarkEnd w:id="102"/>
      <w:r w:rsidRPr="00136E9F">
        <w:t>mm，慢速）之间，施加0.1</w:t>
      </w:r>
      <w:r w:rsidR="002D185A" w:rsidRPr="002D185A">
        <w:rPr>
          <w:vertAlign w:val="superscript"/>
        </w:rPr>
        <w:t xml:space="preserve"> </w:t>
      </w:r>
      <w:r w:rsidRPr="00136E9F">
        <w:t>MPa的均匀压力，置于80</w:t>
      </w:r>
      <w:r w:rsidR="002D185A" w:rsidRPr="002D185A">
        <w:rPr>
          <w:rFonts w:hint="eastAsia"/>
          <w:vertAlign w:val="superscript"/>
        </w:rPr>
        <w:t xml:space="preserve"> </w:t>
      </w:r>
      <w:r w:rsidRPr="00136E9F">
        <w:t>℃±</w:t>
      </w:r>
      <w:r w:rsidRPr="00136E9F">
        <w:t>2</w:t>
      </w:r>
      <w:r w:rsidR="002D185A" w:rsidRPr="002D185A">
        <w:rPr>
          <w:rFonts w:hint="eastAsia"/>
          <w:vertAlign w:val="superscript"/>
        </w:rPr>
        <w:t xml:space="preserve"> </w:t>
      </w:r>
      <w:r w:rsidRPr="00136E9F">
        <w:t>℃</w:t>
      </w:r>
      <w:r w:rsidRPr="00136E9F">
        <w:t>的鼓风烘箱中。</w:t>
      </w:r>
    </w:p>
    <w:p w14:paraId="685719F5" w14:textId="4AFED8F9" w:rsidR="00136E9F" w:rsidRDefault="00136E9F" w:rsidP="00136E9F">
      <w:pPr>
        <w:pStyle w:val="afffffffff3"/>
      </w:pPr>
      <w:r w:rsidRPr="00136E9F">
        <w:t>经过1000</w:t>
      </w:r>
      <w:r w:rsidR="002D185A" w:rsidRPr="002D185A">
        <w:rPr>
          <w:rFonts w:hint="eastAsia"/>
          <w:vertAlign w:val="superscript"/>
        </w:rPr>
        <w:t xml:space="preserve"> </w:t>
      </w:r>
      <w:r w:rsidRPr="00136E9F">
        <w:t>h后，取出试样，用无水乙醇擦去表面渗出的液态金属，在干燥器中冷却至室温后称量试样质量</w:t>
      </w:r>
      <m:oMath>
        <m:sSub>
          <m:sSubPr>
            <m:ctrlPr>
              <w:rPr>
                <w:rFonts w:ascii="Cambria Math" w:hAnsi="Cambria Math"/>
                <w:i/>
              </w:rPr>
            </m:ctrlPr>
          </m:sSubPr>
          <m:e>
            <m:r>
              <w:rPr>
                <w:rFonts w:ascii="Cambria Math" w:hAnsi="Cambria Math"/>
              </w:rPr>
              <m:t>m</m:t>
            </m:r>
          </m:e>
          <m:sub>
            <m:r>
              <w:rPr>
                <w:rFonts w:ascii="Cambria Math" w:hAnsi="Cambria Math"/>
              </w:rPr>
              <m:t>1</m:t>
            </m:r>
          </m:sub>
        </m:sSub>
      </m:oMath>
      <w:r w:rsidRPr="00136E9F">
        <w:t>。</w:t>
      </w:r>
    </w:p>
    <w:p w14:paraId="1DBA0DCF" w14:textId="7320B184" w:rsidR="00136E9F" w:rsidRDefault="00136E9F" w:rsidP="00136E9F">
      <w:pPr>
        <w:pStyle w:val="afffffffff3"/>
      </w:pPr>
      <w:r w:rsidRPr="00136E9F">
        <w:t>渗出率按公式(1)计算，每组试验至少测试3个试样，取算术平均值作为试验结果，结果应符合5.3的规定：</w:t>
      </w:r>
    </w:p>
    <w:p w14:paraId="713A4C8A" w14:textId="5201235D" w:rsidR="00C1267F" w:rsidRDefault="00460AC1" w:rsidP="00460AC1">
      <w:pPr>
        <w:pStyle w:val="afffffff3"/>
        <w:rPr>
          <w:rFonts w:hint="eastAsia"/>
        </w:rPr>
      </w:pPr>
      <w:r>
        <w:rPr>
          <w:rFonts w:hint="eastAsia"/>
        </w:rPr>
        <w:tab/>
      </w:r>
      <w:bookmarkStart w:id="103" w:name="OLE_LINK6"/>
      <m:oMath>
        <m:r>
          <w:rPr>
            <w:rStyle w:val="afffffffffe"/>
            <w:rFonts w:ascii="Cambria Math" w:hAnsi="Cambria Math"/>
            <w:color w:val="auto"/>
          </w:rPr>
          <m:t>B</m:t>
        </m:r>
        <w:bookmarkEnd w:id="103"/>
        <m:r>
          <w:rPr>
            <w:rFonts w:ascii="Cambria Math" w:eastAsia="微软雅黑" w:hAnsi="Cambria Math"/>
          </w:rPr>
          <m:t>=</m:t>
        </m:r>
        <m:f>
          <m:fPr>
            <m:ctrlPr>
              <w:rPr>
                <w:rFonts w:ascii="Cambria Math" w:eastAsia="微软雅黑" w:hAnsi="Cambria Math"/>
                <w:i/>
              </w:rPr>
            </m:ctrlPr>
          </m:fPr>
          <m:num>
            <m:sSub>
              <m:sSubPr>
                <m:ctrlPr>
                  <w:rPr>
                    <w:rFonts w:ascii="Cambria Math" w:eastAsia="微软雅黑" w:hAnsi="Cambria Math"/>
                    <w:i/>
                  </w:rPr>
                </m:ctrlPr>
              </m:sSubPr>
              <m:e>
                <m:r>
                  <w:rPr>
                    <w:rFonts w:ascii="Cambria Math" w:eastAsia="微软雅黑" w:hAnsi="Cambria Math"/>
                  </w:rPr>
                  <m:t>m</m:t>
                </m:r>
              </m:e>
              <m:sub>
                <m:r>
                  <w:rPr>
                    <w:rFonts w:ascii="Cambria Math" w:eastAsia="微软雅黑" w:hAnsi="Cambria Math"/>
                  </w:rPr>
                  <m:t>0</m:t>
                </m:r>
              </m:sub>
            </m:sSub>
            <m:r>
              <w:rPr>
                <w:rFonts w:ascii="Cambria Math" w:eastAsia="微软雅黑" w:hAnsi="Cambria Math"/>
              </w:rPr>
              <m:t>-</m:t>
            </m:r>
            <m:sSub>
              <m:sSubPr>
                <m:ctrlPr>
                  <w:rPr>
                    <w:rFonts w:ascii="Cambria Math" w:eastAsia="微软雅黑" w:hAnsi="Cambria Math"/>
                    <w:i/>
                  </w:rPr>
                </m:ctrlPr>
              </m:sSubPr>
              <m:e>
                <m:r>
                  <w:rPr>
                    <w:rFonts w:ascii="Cambria Math" w:eastAsia="微软雅黑" w:hAnsi="Cambria Math"/>
                  </w:rPr>
                  <m:t>m</m:t>
                </m:r>
              </m:e>
              <m:sub>
                <m:r>
                  <w:rPr>
                    <w:rFonts w:ascii="Cambria Math" w:eastAsia="微软雅黑" w:hAnsi="Cambria Math"/>
                  </w:rPr>
                  <m:t>1</m:t>
                </m:r>
              </m:sub>
            </m:sSub>
          </m:num>
          <m:den>
            <m:sSub>
              <m:sSubPr>
                <m:ctrlPr>
                  <w:rPr>
                    <w:rFonts w:ascii="Cambria Math" w:eastAsia="微软雅黑" w:hAnsi="Cambria Math"/>
                    <w:i/>
                  </w:rPr>
                </m:ctrlPr>
              </m:sSubPr>
              <m:e>
                <m:r>
                  <w:rPr>
                    <w:rFonts w:ascii="Cambria Math" w:eastAsia="微软雅黑" w:hAnsi="Cambria Math"/>
                  </w:rPr>
                  <m:t>m</m:t>
                </m:r>
              </m:e>
              <m:sub>
                <m:r>
                  <w:rPr>
                    <w:rFonts w:ascii="Cambria Math" w:eastAsia="微软雅黑" w:hAnsi="Cambria Math"/>
                  </w:rPr>
                  <m:t>0</m:t>
                </m:r>
              </m:sub>
            </m:sSub>
          </m:den>
        </m:f>
        <m:r>
          <w:rPr>
            <w:rFonts w:ascii="Cambria Math" w:eastAsia="微软雅黑" w:hAnsi="Cambria Math"/>
          </w:rPr>
          <m:t>×100%</m:t>
        </m:r>
      </m:oMath>
      <w:r w:rsidRPr="00460AC1">
        <w:rPr>
          <w:rFonts w:ascii="微软雅黑" w:eastAsia="微软雅黑" w:hAnsi="微软雅黑" w:hint="eastAsia"/>
        </w:rPr>
        <w:tab/>
      </w:r>
      <w:r>
        <w:t>(</w:t>
      </w:r>
      <w:r>
        <w:fldChar w:fldCharType="begin"/>
      </w:r>
      <w:r>
        <w:instrText xml:space="preserve"> AUTONUM </w:instrText>
      </w:r>
      <w:r>
        <w:fldChar w:fldCharType="end"/>
      </w:r>
      <w:r>
        <w:t>)</w:t>
      </w:r>
    </w:p>
    <w:p w14:paraId="70EF8AC8" w14:textId="30ABFFBC" w:rsidR="00460AC1" w:rsidRDefault="00460AC1" w:rsidP="00460AC1">
      <w:pPr>
        <w:pStyle w:val="afffff6"/>
        <w:ind w:firstLine="420"/>
      </w:pPr>
      <w:r>
        <w:rPr>
          <w:rFonts w:hint="eastAsia"/>
        </w:rPr>
        <w:t>式中：</w:t>
      </w:r>
    </w:p>
    <w:p w14:paraId="4E9E3D49" w14:textId="0A3C6C17" w:rsidR="00460AC1" w:rsidRDefault="00460AC1" w:rsidP="00460AC1">
      <w:pPr>
        <w:pStyle w:val="afffff7"/>
        <w:ind w:firstLine="420"/>
        <w:rPr>
          <w:rStyle w:val="afffffffffe"/>
          <w:color w:val="auto"/>
        </w:rPr>
      </w:pPr>
      <m:oMath>
        <m:r>
          <w:rPr>
            <w:rStyle w:val="afffffffffe"/>
            <w:rFonts w:ascii="Cambria Math" w:hAnsi="Cambria Math"/>
            <w:color w:val="auto"/>
          </w:rPr>
          <w:lastRenderedPageBreak/>
          <m:t>B</m:t>
        </m:r>
      </m:oMath>
      <w:bookmarkStart w:id="104" w:name="OLE_LINK7"/>
      <w:r>
        <w:rPr>
          <w:rStyle w:val="afffffffffe"/>
          <w:rFonts w:hint="eastAsia"/>
          <w:color w:val="auto"/>
        </w:rPr>
        <w:t>——</w:t>
      </w:r>
      <w:r w:rsidRPr="00460AC1">
        <w:rPr>
          <w:rStyle w:val="afffffffffe"/>
          <w:color w:val="auto"/>
        </w:rPr>
        <w:t>渗出率</w:t>
      </w:r>
      <w:r>
        <w:rPr>
          <w:rStyle w:val="afffffffffe"/>
          <w:rFonts w:hint="eastAsia"/>
          <w:color w:val="auto"/>
        </w:rPr>
        <w:t>，%表示；</w:t>
      </w:r>
      <w:bookmarkEnd w:id="104"/>
    </w:p>
    <w:bookmarkStart w:id="105" w:name="OLE_LINK11"/>
    <w:p w14:paraId="6568ED5A" w14:textId="036EDB43" w:rsidR="00460AC1" w:rsidRDefault="00000000" w:rsidP="00460AC1">
      <w:pPr>
        <w:pStyle w:val="afffff7"/>
        <w:ind w:firstLine="420"/>
        <w:rPr>
          <w:rStyle w:val="afffffffffe"/>
          <w:color w:val="auto"/>
        </w:rPr>
      </w:pPr>
      <m:oMath>
        <m:sSub>
          <m:sSubPr>
            <m:ctrlPr>
              <w:rPr>
                <w:rFonts w:ascii="Cambria Math" w:eastAsia="微软雅黑" w:hAnsi="Cambria Math"/>
                <w:i/>
                <w:kern w:val="2"/>
                <w:szCs w:val="21"/>
              </w:rPr>
            </m:ctrlPr>
          </m:sSubPr>
          <m:e>
            <m:r>
              <w:rPr>
                <w:rFonts w:ascii="Cambria Math" w:eastAsia="微软雅黑" w:hAnsi="Cambria Math"/>
              </w:rPr>
              <m:t>m</m:t>
            </m:r>
          </m:e>
          <m:sub>
            <m:r>
              <w:rPr>
                <w:rFonts w:ascii="Cambria Math" w:eastAsia="微软雅黑" w:hAnsi="Cambria Math"/>
              </w:rPr>
              <m:t>0</m:t>
            </m:r>
          </m:sub>
        </m:sSub>
      </m:oMath>
      <w:bookmarkEnd w:id="105"/>
      <w:r w:rsidR="00460AC1">
        <w:rPr>
          <w:rStyle w:val="afffffffffe"/>
          <w:rFonts w:hint="eastAsia"/>
          <w:color w:val="auto"/>
        </w:rPr>
        <w:t>——</w:t>
      </w:r>
      <w:r w:rsidR="00460AC1" w:rsidRPr="00460AC1">
        <w:rPr>
          <w:rStyle w:val="afffffffffe"/>
          <w:color w:val="auto"/>
        </w:rPr>
        <w:t>样初始质量</w:t>
      </w:r>
      <w:r w:rsidR="00460AC1">
        <w:rPr>
          <w:rStyle w:val="afffffffffe"/>
          <w:rFonts w:hint="eastAsia"/>
          <w:color w:val="auto"/>
        </w:rPr>
        <w:t>，单位为克（g）；</w:t>
      </w:r>
    </w:p>
    <w:bookmarkStart w:id="106" w:name="OLE_LINK16"/>
    <w:p w14:paraId="3FFF4D91" w14:textId="2C28D1E9" w:rsidR="00460AC1" w:rsidRDefault="00000000" w:rsidP="00460AC1">
      <w:pPr>
        <w:pStyle w:val="afffff7"/>
        <w:ind w:firstLine="420"/>
        <w:rPr>
          <w:rStyle w:val="afffffffffe"/>
          <w:color w:val="auto"/>
        </w:rPr>
      </w:pPr>
      <m:oMath>
        <m:sSub>
          <m:sSubPr>
            <m:ctrlPr>
              <w:rPr>
                <w:rFonts w:ascii="Cambria Math" w:eastAsia="微软雅黑" w:hAnsi="Cambria Math"/>
                <w:i/>
                <w:kern w:val="2"/>
                <w:szCs w:val="21"/>
              </w:rPr>
            </m:ctrlPr>
          </m:sSubPr>
          <m:e>
            <m:r>
              <w:rPr>
                <w:rFonts w:ascii="Cambria Math" w:eastAsia="微软雅黑" w:hAnsi="Cambria Math"/>
              </w:rPr>
              <m:t>m</m:t>
            </m:r>
          </m:e>
          <m:sub>
            <m:r>
              <w:rPr>
                <w:rFonts w:ascii="Cambria Math" w:eastAsia="微软雅黑" w:hAnsi="Cambria Math"/>
              </w:rPr>
              <m:t>1</m:t>
            </m:r>
          </m:sub>
        </m:sSub>
      </m:oMath>
      <w:bookmarkEnd w:id="106"/>
      <w:r w:rsidR="00460AC1">
        <w:rPr>
          <w:rStyle w:val="afffffffffe"/>
          <w:rFonts w:hint="eastAsia"/>
          <w:color w:val="auto"/>
        </w:rPr>
        <w:t>——</w:t>
      </w:r>
      <w:r w:rsidR="00460AC1" w:rsidRPr="00460AC1">
        <w:rPr>
          <w:rStyle w:val="afffffffffe"/>
          <w:color w:val="auto"/>
        </w:rPr>
        <w:t>试验后试样质量</w:t>
      </w:r>
      <w:r w:rsidR="00460AC1">
        <w:rPr>
          <w:rStyle w:val="afffffffffe"/>
          <w:rFonts w:hint="eastAsia"/>
          <w:color w:val="auto"/>
        </w:rPr>
        <w:t>，单位为克（g）。</w:t>
      </w:r>
    </w:p>
    <w:p w14:paraId="0AFAF122" w14:textId="5553EA8A" w:rsidR="009E7DD6" w:rsidRDefault="009E7DD6" w:rsidP="009E7DD6">
      <w:pPr>
        <w:pStyle w:val="affd"/>
        <w:spacing w:before="120" w:after="120"/>
      </w:pPr>
      <w:bookmarkStart w:id="107" w:name="_Toc232426047"/>
      <w:r>
        <w:rPr>
          <w:rFonts w:hint="eastAsia"/>
        </w:rPr>
        <w:t>热导率与接触热阻测定</w:t>
      </w:r>
      <w:bookmarkEnd w:id="107"/>
    </w:p>
    <w:p w14:paraId="58015A79" w14:textId="0F598EC5" w:rsidR="009E7DD6" w:rsidRDefault="009E7DD6" w:rsidP="009E7DD6">
      <w:pPr>
        <w:pStyle w:val="affe"/>
        <w:spacing w:before="120" w:after="120"/>
      </w:pPr>
      <w:r>
        <w:rPr>
          <w:rFonts w:hint="eastAsia"/>
        </w:rPr>
        <w:t>热导率测定</w:t>
      </w:r>
    </w:p>
    <w:p w14:paraId="46F8CBD8" w14:textId="06D0A4F4" w:rsidR="009E7DD6" w:rsidRDefault="009E7DD6" w:rsidP="009E7DD6">
      <w:pPr>
        <w:pStyle w:val="afffff7"/>
        <w:ind w:firstLine="420"/>
      </w:pPr>
      <w:r>
        <w:rPr>
          <w:rFonts w:hint="eastAsia"/>
        </w:rPr>
        <w:t>按GB/T 22588规定的闪光法进行测定，每组试验至少测试3个试样，取算术平均值作为试验结果，结果应符合5.4的规定。</w:t>
      </w:r>
    </w:p>
    <w:p w14:paraId="0AE47C35" w14:textId="79C6DED9" w:rsidR="009E7DD6" w:rsidRDefault="009E7DD6" w:rsidP="009E7DD6">
      <w:pPr>
        <w:pStyle w:val="affe"/>
        <w:spacing w:before="120" w:after="120"/>
      </w:pPr>
      <w:r>
        <w:rPr>
          <w:rFonts w:hint="eastAsia"/>
        </w:rPr>
        <w:t>接触热阻测定</w:t>
      </w:r>
    </w:p>
    <w:p w14:paraId="7A7DA1E4" w14:textId="2E1014CE" w:rsidR="009E7DD6" w:rsidRDefault="009E7DD6" w:rsidP="009E7DD6">
      <w:pPr>
        <w:pStyle w:val="afffff7"/>
        <w:ind w:firstLine="420"/>
      </w:pPr>
      <w:r>
        <w:rPr>
          <w:rFonts w:hint="eastAsia"/>
        </w:rPr>
        <w:t>试验温度为25</w:t>
      </w:r>
      <w:r w:rsidR="00805137" w:rsidRPr="00805137">
        <w:rPr>
          <w:rFonts w:hint="eastAsia"/>
          <w:vertAlign w:val="superscript"/>
        </w:rPr>
        <w:t xml:space="preserve"> </w:t>
      </w:r>
      <w:r>
        <w:rPr>
          <w:rFonts w:hint="eastAsia"/>
        </w:rPr>
        <w:t>℃±1</w:t>
      </w:r>
      <w:bookmarkStart w:id="108" w:name="OLE_LINK58"/>
      <w:r w:rsidR="00805137" w:rsidRPr="00805137">
        <w:rPr>
          <w:rFonts w:hint="eastAsia"/>
          <w:vertAlign w:val="superscript"/>
        </w:rPr>
        <w:t xml:space="preserve"> </w:t>
      </w:r>
      <w:bookmarkEnd w:id="108"/>
      <w:r>
        <w:rPr>
          <w:rFonts w:hint="eastAsia"/>
        </w:rPr>
        <w:t>℃，接触压力为0.1</w:t>
      </w:r>
      <w:r w:rsidR="00805137" w:rsidRPr="00805137">
        <w:rPr>
          <w:rFonts w:hint="eastAsia"/>
          <w:vertAlign w:val="superscript"/>
        </w:rPr>
        <w:t xml:space="preserve"> </w:t>
      </w:r>
      <w:r>
        <w:rPr>
          <w:rFonts w:hint="eastAsia"/>
        </w:rPr>
        <w:t>MPa，采用标准铜块作为上下基板，每组试验至少测试3个试样，取算术平均值作为试验结果，结果应符合5.4的规定。</w:t>
      </w:r>
    </w:p>
    <w:p w14:paraId="060D785A" w14:textId="5D602F61" w:rsidR="009E7DD6" w:rsidRDefault="009E7DD6" w:rsidP="009E7DD6">
      <w:pPr>
        <w:pStyle w:val="affd"/>
        <w:spacing w:before="120" w:after="120"/>
      </w:pPr>
      <w:bookmarkStart w:id="109" w:name="OLE_LINK39"/>
      <w:bookmarkStart w:id="110" w:name="_Toc232426048"/>
      <w:r>
        <w:rPr>
          <w:rFonts w:hint="eastAsia"/>
        </w:rPr>
        <w:t>体积电阻率</w:t>
      </w:r>
      <w:bookmarkEnd w:id="109"/>
      <w:r>
        <w:rPr>
          <w:rFonts w:hint="eastAsia"/>
        </w:rPr>
        <w:t>测定</w:t>
      </w:r>
      <w:bookmarkEnd w:id="110"/>
    </w:p>
    <w:p w14:paraId="4DCEBF1B" w14:textId="6D5730E7" w:rsidR="009E7DD6" w:rsidRDefault="009E7DD6" w:rsidP="009E7DD6">
      <w:pPr>
        <w:pStyle w:val="afffff7"/>
        <w:ind w:firstLine="420"/>
      </w:pPr>
      <w:r>
        <w:rPr>
          <w:rFonts w:hint="eastAsia"/>
        </w:rPr>
        <w:t>按</w:t>
      </w:r>
      <w:r w:rsidR="009730EF" w:rsidRPr="009730EF">
        <w:t>GB/T 31838.2</w:t>
      </w:r>
      <w:r>
        <w:rPr>
          <w:rFonts w:hint="eastAsia"/>
        </w:rPr>
        <w:t>规定的方法进行测定，试验温度为2</w:t>
      </w:r>
      <w:r w:rsidR="00F82F19">
        <w:rPr>
          <w:rFonts w:hint="eastAsia"/>
        </w:rPr>
        <w:t>3</w:t>
      </w:r>
      <w:r w:rsidR="00805137" w:rsidRPr="00805137">
        <w:rPr>
          <w:rFonts w:hint="eastAsia"/>
          <w:vertAlign w:val="superscript"/>
        </w:rPr>
        <w:t xml:space="preserve"> </w:t>
      </w:r>
      <w:r>
        <w:rPr>
          <w:rFonts w:hint="eastAsia"/>
        </w:rPr>
        <w:t>℃±</w:t>
      </w:r>
      <w:r w:rsidR="00F82F19">
        <w:rPr>
          <w:rFonts w:hint="eastAsia"/>
        </w:rPr>
        <w:t>2</w:t>
      </w:r>
      <w:r w:rsidR="00805137" w:rsidRPr="00805137">
        <w:rPr>
          <w:rFonts w:hint="eastAsia"/>
          <w:vertAlign w:val="superscript"/>
        </w:rPr>
        <w:t xml:space="preserve"> </w:t>
      </w:r>
      <w:r>
        <w:rPr>
          <w:rFonts w:hint="eastAsia"/>
        </w:rPr>
        <w:t>℃，相对湿度为50%±5%，每组试验至少测试3个试样，取算术平均值作为试验结果，结果应符合5.5</w:t>
      </w:r>
      <w:r w:rsidR="000F2259">
        <w:rPr>
          <w:rFonts w:hint="eastAsia"/>
        </w:rPr>
        <w:t>.3</w:t>
      </w:r>
      <w:r>
        <w:rPr>
          <w:rFonts w:hint="eastAsia"/>
        </w:rPr>
        <w:t>的规定。</w:t>
      </w:r>
    </w:p>
    <w:p w14:paraId="2C8426A7" w14:textId="4E852BB9" w:rsidR="009E7DD6" w:rsidRDefault="009E7DD6" w:rsidP="009E7DD6">
      <w:pPr>
        <w:pStyle w:val="affd"/>
        <w:spacing w:before="120" w:after="120"/>
      </w:pPr>
      <w:bookmarkStart w:id="111" w:name="OLE_LINK40"/>
      <w:bookmarkStart w:id="112" w:name="_Toc232426049"/>
      <w:r>
        <w:rPr>
          <w:rFonts w:hint="eastAsia"/>
        </w:rPr>
        <w:t>击穿强度</w:t>
      </w:r>
      <w:bookmarkEnd w:id="111"/>
      <w:r>
        <w:rPr>
          <w:rFonts w:hint="eastAsia"/>
        </w:rPr>
        <w:t>测定</w:t>
      </w:r>
      <w:bookmarkEnd w:id="112"/>
    </w:p>
    <w:p w14:paraId="64CB9BEC" w14:textId="470125F0" w:rsidR="009E7DD6" w:rsidRDefault="009E7DD6" w:rsidP="009E7DD6">
      <w:pPr>
        <w:pStyle w:val="afffff7"/>
        <w:ind w:firstLine="420"/>
      </w:pPr>
      <w:r>
        <w:rPr>
          <w:rFonts w:hint="eastAsia"/>
        </w:rPr>
        <w:t>按GB/T 1408.1规定的工频电气强度试验方法进行测定，试验温度为25</w:t>
      </w:r>
      <w:r w:rsidR="00805137" w:rsidRPr="00805137">
        <w:rPr>
          <w:rFonts w:hint="eastAsia"/>
          <w:vertAlign w:val="superscript"/>
        </w:rPr>
        <w:t xml:space="preserve"> </w:t>
      </w:r>
      <w:r>
        <w:rPr>
          <w:rFonts w:hint="eastAsia"/>
        </w:rPr>
        <w:t>℃±1</w:t>
      </w:r>
      <w:r w:rsidR="00805137" w:rsidRPr="00805137">
        <w:rPr>
          <w:rFonts w:hint="eastAsia"/>
          <w:vertAlign w:val="superscript"/>
        </w:rPr>
        <w:t xml:space="preserve"> </w:t>
      </w:r>
      <w:r>
        <w:rPr>
          <w:rFonts w:hint="eastAsia"/>
        </w:rPr>
        <w:t>℃，相对湿度为50%±5%，每组试验至少测试5个试样，取算术平均值作为试验结果，结果应符合5.5</w:t>
      </w:r>
      <w:r w:rsidR="000F2259">
        <w:rPr>
          <w:rFonts w:hint="eastAsia"/>
        </w:rPr>
        <w:t>.2</w:t>
      </w:r>
      <w:r>
        <w:rPr>
          <w:rFonts w:hint="eastAsia"/>
        </w:rPr>
        <w:t>的规定。</w:t>
      </w:r>
    </w:p>
    <w:p w14:paraId="425DF60F" w14:textId="65EB4826" w:rsidR="009E7DD6" w:rsidRDefault="009E7DD6" w:rsidP="009E7DD6">
      <w:pPr>
        <w:pStyle w:val="affd"/>
        <w:spacing w:before="120" w:after="120"/>
      </w:pPr>
      <w:bookmarkStart w:id="113" w:name="_Toc232426050"/>
      <w:r>
        <w:rPr>
          <w:rFonts w:hint="eastAsia"/>
        </w:rPr>
        <w:t>腐蚀性试验</w:t>
      </w:r>
      <w:bookmarkEnd w:id="113"/>
    </w:p>
    <w:p w14:paraId="29B581EE" w14:textId="5269D2FC" w:rsidR="009E7DD6" w:rsidRDefault="009E7DD6" w:rsidP="009E7DD6">
      <w:pPr>
        <w:pStyle w:val="afffff7"/>
        <w:ind w:firstLine="420"/>
      </w:pPr>
      <w:r>
        <w:rPr>
          <w:rFonts w:hint="eastAsia"/>
        </w:rPr>
        <w:t>按</w:t>
      </w:r>
      <w:r w:rsidR="00DD1678">
        <w:rPr>
          <w:rFonts w:hint="eastAsia"/>
        </w:rPr>
        <w:t>GB/T 17899</w:t>
      </w:r>
      <w:r>
        <w:rPr>
          <w:rFonts w:hint="eastAsia"/>
        </w:rPr>
        <w:t>规定的方法进行，将尺寸为50</w:t>
      </w:r>
      <w:r w:rsidR="00805137" w:rsidRPr="00805137">
        <w:rPr>
          <w:vertAlign w:val="superscript"/>
        </w:rPr>
        <w:t xml:space="preserve"> </w:t>
      </w:r>
      <w:r>
        <w:rPr>
          <w:rFonts w:hint="eastAsia"/>
        </w:rPr>
        <w:t>mm×50</w:t>
      </w:r>
      <w:r w:rsidR="00805137" w:rsidRPr="00805137">
        <w:rPr>
          <w:vertAlign w:val="superscript"/>
        </w:rPr>
        <w:t xml:space="preserve"> </w:t>
      </w:r>
      <w:r>
        <w:rPr>
          <w:rFonts w:hint="eastAsia"/>
        </w:rPr>
        <w:t>mm×1</w:t>
      </w:r>
      <w:r w:rsidR="00805137" w:rsidRPr="00805137">
        <w:rPr>
          <w:vertAlign w:val="superscript"/>
        </w:rPr>
        <w:t xml:space="preserve"> </w:t>
      </w:r>
      <w:r>
        <w:rPr>
          <w:rFonts w:hint="eastAsia"/>
        </w:rPr>
        <w:t>mm的铜、铝、不锈钢试片浸入试样中，置于80</w:t>
      </w:r>
      <w:r w:rsidR="00805137" w:rsidRPr="00805137">
        <w:rPr>
          <w:rFonts w:hint="eastAsia"/>
          <w:vertAlign w:val="superscript"/>
        </w:rPr>
        <w:t xml:space="preserve"> </w:t>
      </w:r>
      <w:r>
        <w:rPr>
          <w:rFonts w:hint="eastAsia"/>
        </w:rPr>
        <w:t>℃±2</w:t>
      </w:r>
      <w:r w:rsidR="00805137" w:rsidRPr="00805137">
        <w:rPr>
          <w:rFonts w:hint="eastAsia"/>
          <w:vertAlign w:val="superscript"/>
        </w:rPr>
        <w:t xml:space="preserve"> </w:t>
      </w:r>
      <w:r>
        <w:rPr>
          <w:rFonts w:hint="eastAsia"/>
        </w:rPr>
        <w:t>℃、相对湿度85%±5%的环境箱中放置1000</w:t>
      </w:r>
      <w:r w:rsidR="00805137" w:rsidRPr="00805137">
        <w:rPr>
          <w:vertAlign w:val="superscript"/>
        </w:rPr>
        <w:t xml:space="preserve"> </w:t>
      </w:r>
      <w:r>
        <w:rPr>
          <w:rFonts w:hint="eastAsia"/>
        </w:rPr>
        <w:t>h。取出后用无水乙醇清洗试片表面，在干燥器中冷却至室温后，目视观察试片表面腐蚀情况，结果应符合5.6.1的规定。</w:t>
      </w:r>
    </w:p>
    <w:p w14:paraId="2BA59473" w14:textId="0E3BC1E2" w:rsidR="009E7DD6" w:rsidRDefault="009E7DD6" w:rsidP="009E7DD6">
      <w:pPr>
        <w:pStyle w:val="affd"/>
        <w:spacing w:before="120" w:after="120"/>
      </w:pPr>
      <w:bookmarkStart w:id="114" w:name="_Toc232426051"/>
      <w:r>
        <w:rPr>
          <w:rFonts w:hint="eastAsia"/>
        </w:rPr>
        <w:t>基材兼容性试验</w:t>
      </w:r>
      <w:bookmarkEnd w:id="114"/>
    </w:p>
    <w:p w14:paraId="0A3CDCD8" w14:textId="7A9B3320" w:rsidR="009E7DD6" w:rsidRDefault="009E7DD6" w:rsidP="009E7DD6">
      <w:pPr>
        <w:pStyle w:val="afffff7"/>
        <w:ind w:firstLine="420"/>
      </w:pPr>
      <w:r>
        <w:rPr>
          <w:rFonts w:hint="eastAsia"/>
        </w:rPr>
        <w:t>将试样均匀涂覆或粘贴在尺寸为50</w:t>
      </w:r>
      <w:r w:rsidR="00805137" w:rsidRPr="00805137">
        <w:rPr>
          <w:vertAlign w:val="superscript"/>
        </w:rPr>
        <w:t xml:space="preserve"> </w:t>
      </w:r>
      <w:r>
        <w:rPr>
          <w:rFonts w:hint="eastAsia"/>
        </w:rPr>
        <w:t>mm×50</w:t>
      </w:r>
      <w:r w:rsidR="00805137" w:rsidRPr="00805137">
        <w:rPr>
          <w:vertAlign w:val="superscript"/>
        </w:rPr>
        <w:t xml:space="preserve"> </w:t>
      </w:r>
      <w:r>
        <w:rPr>
          <w:rFonts w:hint="eastAsia"/>
        </w:rPr>
        <w:t>mm×1</w:t>
      </w:r>
      <w:r w:rsidR="00805137" w:rsidRPr="00805137">
        <w:rPr>
          <w:vertAlign w:val="superscript"/>
        </w:rPr>
        <w:t xml:space="preserve"> </w:t>
      </w:r>
      <w:r>
        <w:rPr>
          <w:rFonts w:hint="eastAsia"/>
        </w:rPr>
        <w:t>mm的铜、铝、镍、金、锡试片表面，置于80</w:t>
      </w:r>
      <w:r w:rsidR="00805137" w:rsidRPr="00805137">
        <w:rPr>
          <w:rFonts w:hint="eastAsia"/>
          <w:vertAlign w:val="superscript"/>
        </w:rPr>
        <w:t xml:space="preserve"> </w:t>
      </w:r>
      <w:r>
        <w:rPr>
          <w:rFonts w:hint="eastAsia"/>
        </w:rPr>
        <w:t>℃±2</w:t>
      </w:r>
      <w:r w:rsidR="00805137" w:rsidRPr="00805137">
        <w:rPr>
          <w:rFonts w:hint="eastAsia"/>
          <w:vertAlign w:val="superscript"/>
        </w:rPr>
        <w:t xml:space="preserve"> </w:t>
      </w:r>
      <w:r>
        <w:rPr>
          <w:rFonts w:hint="eastAsia"/>
        </w:rPr>
        <w:t>℃的鼓风烘箱中放置1000</w:t>
      </w:r>
      <w:r w:rsidR="00805137" w:rsidRPr="00805137">
        <w:rPr>
          <w:vertAlign w:val="superscript"/>
        </w:rPr>
        <w:t xml:space="preserve"> </w:t>
      </w:r>
      <w:r>
        <w:rPr>
          <w:rFonts w:hint="eastAsia"/>
        </w:rPr>
        <w:t>h。取出后在标准环境下恢复2</w:t>
      </w:r>
      <w:r w:rsidR="00805137" w:rsidRPr="00805137">
        <w:rPr>
          <w:vertAlign w:val="superscript"/>
        </w:rPr>
        <w:t xml:space="preserve"> </w:t>
      </w:r>
      <w:r>
        <w:rPr>
          <w:rFonts w:hint="eastAsia"/>
        </w:rPr>
        <w:t>h，目视观察界面是否出现变色、分层、脱落现象，结果应符合5.6.2的规定。</w:t>
      </w:r>
    </w:p>
    <w:p w14:paraId="44FAD93A" w14:textId="2589BA0B" w:rsidR="009E7DD6" w:rsidRDefault="009E7DD6" w:rsidP="009E7DD6">
      <w:pPr>
        <w:pStyle w:val="affd"/>
        <w:spacing w:before="120" w:after="120"/>
      </w:pPr>
      <w:bookmarkStart w:id="115" w:name="_Toc232426052"/>
      <w:r>
        <w:rPr>
          <w:rFonts w:hint="eastAsia"/>
        </w:rPr>
        <w:t>环境可靠性试验</w:t>
      </w:r>
      <w:bookmarkEnd w:id="115"/>
    </w:p>
    <w:p w14:paraId="666C6467" w14:textId="484706EB" w:rsidR="009E7DD6" w:rsidRDefault="009E7DD6" w:rsidP="009E7DD6">
      <w:pPr>
        <w:pStyle w:val="affe"/>
        <w:spacing w:before="120" w:after="120"/>
      </w:pPr>
      <w:r>
        <w:rPr>
          <w:rFonts w:hint="eastAsia"/>
        </w:rPr>
        <w:t>高低温贮存试验</w:t>
      </w:r>
    </w:p>
    <w:p w14:paraId="6754B78E" w14:textId="39DAFB04" w:rsidR="009E7DD6" w:rsidRDefault="009E7DD6" w:rsidP="009E7DD6">
      <w:pPr>
        <w:pStyle w:val="afffff7"/>
        <w:ind w:firstLine="420"/>
      </w:pPr>
      <w:r>
        <w:rPr>
          <w:rFonts w:hint="eastAsia"/>
        </w:rPr>
        <w:t>按GB/T 2423.1和GB/T 2423.2规定的方法进行，低温试验温度为-40</w:t>
      </w:r>
      <w:r w:rsidR="00805137" w:rsidRPr="00805137">
        <w:rPr>
          <w:rFonts w:hint="eastAsia"/>
          <w:vertAlign w:val="superscript"/>
        </w:rPr>
        <w:t xml:space="preserve"> </w:t>
      </w:r>
      <w:r>
        <w:rPr>
          <w:rFonts w:hint="eastAsia"/>
        </w:rPr>
        <w:t>℃±2</w:t>
      </w:r>
      <w:r w:rsidR="00805137" w:rsidRPr="00805137">
        <w:rPr>
          <w:rFonts w:hint="eastAsia"/>
          <w:vertAlign w:val="superscript"/>
        </w:rPr>
        <w:t xml:space="preserve"> </w:t>
      </w:r>
      <w:r>
        <w:rPr>
          <w:rFonts w:hint="eastAsia"/>
        </w:rPr>
        <w:t>℃，高温试验温度为125</w:t>
      </w:r>
      <w:r w:rsidR="00805137" w:rsidRPr="00805137">
        <w:rPr>
          <w:rFonts w:hint="eastAsia"/>
          <w:vertAlign w:val="superscript"/>
        </w:rPr>
        <w:t xml:space="preserve"> </w:t>
      </w:r>
      <w:r>
        <w:rPr>
          <w:rFonts w:hint="eastAsia"/>
        </w:rPr>
        <w:t>℃±2</w:t>
      </w:r>
      <w:r w:rsidR="00805137" w:rsidRPr="00805137">
        <w:rPr>
          <w:rFonts w:hint="eastAsia"/>
          <w:vertAlign w:val="superscript"/>
        </w:rPr>
        <w:t xml:space="preserve"> </w:t>
      </w:r>
      <w:r>
        <w:rPr>
          <w:rFonts w:hint="eastAsia"/>
        </w:rPr>
        <w:t>℃，试验时间为1000</w:t>
      </w:r>
      <w:r w:rsidR="00805137" w:rsidRPr="00805137">
        <w:rPr>
          <w:vertAlign w:val="superscript"/>
        </w:rPr>
        <w:t xml:space="preserve"> </w:t>
      </w:r>
      <w:r>
        <w:rPr>
          <w:rFonts w:hint="eastAsia"/>
        </w:rPr>
        <w:t>h。试验后取出试样，在标准环境（25</w:t>
      </w:r>
      <w:r w:rsidR="00805137" w:rsidRPr="00805137">
        <w:rPr>
          <w:rFonts w:hint="eastAsia"/>
          <w:vertAlign w:val="superscript"/>
        </w:rPr>
        <w:t xml:space="preserve"> </w:t>
      </w:r>
      <w:r>
        <w:rPr>
          <w:rFonts w:hint="eastAsia"/>
        </w:rPr>
        <w:t>℃±1</w:t>
      </w:r>
      <w:r w:rsidR="00805137" w:rsidRPr="00805137">
        <w:rPr>
          <w:rFonts w:hint="eastAsia"/>
          <w:vertAlign w:val="superscript"/>
        </w:rPr>
        <w:t xml:space="preserve"> </w:t>
      </w:r>
      <w:r>
        <w:rPr>
          <w:rFonts w:hint="eastAsia"/>
        </w:rPr>
        <w:t>℃，相对湿度50%±5%）下恢复2h，检测热导率和外观，结果应符合5.7的规定。</w:t>
      </w:r>
    </w:p>
    <w:p w14:paraId="4026EF51" w14:textId="3BBD4C3F" w:rsidR="009E7DD6" w:rsidRDefault="009E7DD6" w:rsidP="009E7DD6">
      <w:pPr>
        <w:pStyle w:val="affe"/>
        <w:spacing w:before="120" w:after="120"/>
      </w:pPr>
      <w:r>
        <w:rPr>
          <w:rFonts w:hint="eastAsia"/>
        </w:rPr>
        <w:t>恒定湿热试验</w:t>
      </w:r>
    </w:p>
    <w:p w14:paraId="30B7D510" w14:textId="59268259" w:rsidR="009E7DD6" w:rsidRDefault="009E7DD6" w:rsidP="009E7DD6">
      <w:pPr>
        <w:pStyle w:val="afffff7"/>
        <w:ind w:firstLine="420"/>
      </w:pPr>
      <w:r>
        <w:rPr>
          <w:rFonts w:hint="eastAsia"/>
        </w:rPr>
        <w:t>按GB/T 2423.3规定的方法进行</w:t>
      </w:r>
      <w:r w:rsidR="00950D81">
        <w:rPr>
          <w:rFonts w:hint="eastAsia"/>
        </w:rPr>
        <w:t>试验</w:t>
      </w:r>
      <w:r>
        <w:rPr>
          <w:rFonts w:hint="eastAsia"/>
        </w:rPr>
        <w:t>，试验后取出试样，在标准环境下恢复2</w:t>
      </w:r>
      <w:r w:rsidR="00805137" w:rsidRPr="00805137">
        <w:rPr>
          <w:vertAlign w:val="superscript"/>
        </w:rPr>
        <w:t xml:space="preserve"> </w:t>
      </w:r>
      <w:r>
        <w:rPr>
          <w:rFonts w:hint="eastAsia"/>
        </w:rPr>
        <w:t>h，检测热导率、体积电阻率、击穿强度和外观，结果应符合5.7的规定。</w:t>
      </w:r>
    </w:p>
    <w:p w14:paraId="133FBF45" w14:textId="107B3682" w:rsidR="009E7DD6" w:rsidRDefault="009E7DD6" w:rsidP="009E7DD6">
      <w:pPr>
        <w:pStyle w:val="affe"/>
        <w:spacing w:before="120" w:after="120"/>
      </w:pPr>
      <w:r>
        <w:rPr>
          <w:rFonts w:hint="eastAsia"/>
        </w:rPr>
        <w:t>热稳定性试验</w:t>
      </w:r>
    </w:p>
    <w:p w14:paraId="0F9979E9" w14:textId="2BB761BC" w:rsidR="009E7DD6" w:rsidRDefault="009E7DD6" w:rsidP="009E7DD6">
      <w:pPr>
        <w:pStyle w:val="afffff7"/>
        <w:ind w:firstLine="420"/>
      </w:pPr>
      <w:r>
        <w:rPr>
          <w:rFonts w:hint="eastAsia"/>
        </w:rPr>
        <w:t>将试样置于150</w:t>
      </w:r>
      <w:r w:rsidR="00805137" w:rsidRPr="00805137">
        <w:rPr>
          <w:rFonts w:hint="eastAsia"/>
          <w:vertAlign w:val="superscript"/>
        </w:rPr>
        <w:t xml:space="preserve"> </w:t>
      </w:r>
      <w:r>
        <w:rPr>
          <w:rFonts w:hint="eastAsia"/>
        </w:rPr>
        <w:t>℃±2</w:t>
      </w:r>
      <w:r w:rsidR="00805137" w:rsidRPr="00805137">
        <w:rPr>
          <w:rFonts w:hint="eastAsia"/>
          <w:vertAlign w:val="superscript"/>
        </w:rPr>
        <w:t xml:space="preserve"> </w:t>
      </w:r>
      <w:r>
        <w:rPr>
          <w:rFonts w:hint="eastAsia"/>
        </w:rPr>
        <w:t>℃的鼓风烘箱中，空气流通速率为0.5</w:t>
      </w:r>
      <w:r w:rsidR="00805137" w:rsidRPr="00805137">
        <w:rPr>
          <w:vertAlign w:val="superscript"/>
        </w:rPr>
        <w:t xml:space="preserve"> </w:t>
      </w:r>
      <w:r>
        <w:rPr>
          <w:rFonts w:hint="eastAsia"/>
        </w:rPr>
        <w:t>m/s</w:t>
      </w:r>
      <w:r w:rsidR="00C53F11">
        <w:rPr>
          <w:rFonts w:hint="eastAsia"/>
        </w:rPr>
        <w:t>～</w:t>
      </w:r>
      <w:r>
        <w:rPr>
          <w:rFonts w:hint="eastAsia"/>
        </w:rPr>
        <w:t>1</w:t>
      </w:r>
      <w:r w:rsidR="00805137" w:rsidRPr="00805137">
        <w:rPr>
          <w:vertAlign w:val="superscript"/>
        </w:rPr>
        <w:t xml:space="preserve"> </w:t>
      </w:r>
      <w:r>
        <w:rPr>
          <w:rFonts w:hint="eastAsia"/>
        </w:rPr>
        <w:t>m/s，放置1000</w:t>
      </w:r>
      <w:r w:rsidR="00805137" w:rsidRPr="00805137">
        <w:rPr>
          <w:vertAlign w:val="superscript"/>
        </w:rPr>
        <w:t xml:space="preserve"> </w:t>
      </w:r>
      <w:r>
        <w:rPr>
          <w:rFonts w:hint="eastAsia"/>
        </w:rPr>
        <w:t>h。取出后在标准环境下恢复2</w:t>
      </w:r>
      <w:r w:rsidR="00805137" w:rsidRPr="00805137">
        <w:rPr>
          <w:vertAlign w:val="superscript"/>
        </w:rPr>
        <w:t xml:space="preserve"> </w:t>
      </w:r>
      <w:r>
        <w:rPr>
          <w:rFonts w:hint="eastAsia"/>
        </w:rPr>
        <w:t>h，检测热导率和外观，结果应符合5.4的规定。</w:t>
      </w:r>
    </w:p>
    <w:p w14:paraId="60426DF8" w14:textId="61E6D312" w:rsidR="009E7DD6" w:rsidRDefault="009E7DD6" w:rsidP="009E7DD6">
      <w:pPr>
        <w:pStyle w:val="affe"/>
        <w:spacing w:before="120" w:after="120"/>
      </w:pPr>
      <w:r>
        <w:rPr>
          <w:rFonts w:hint="eastAsia"/>
        </w:rPr>
        <w:t>高低温循环试验</w:t>
      </w:r>
    </w:p>
    <w:p w14:paraId="6F81A8C5" w14:textId="62CD248E" w:rsidR="009E7DD6" w:rsidRDefault="009E7DD6" w:rsidP="009E7DD6">
      <w:pPr>
        <w:pStyle w:val="afffff7"/>
        <w:ind w:firstLine="420"/>
      </w:pPr>
      <w:r>
        <w:rPr>
          <w:rFonts w:hint="eastAsia"/>
        </w:rPr>
        <w:t>按GB/T 2423.1和GB/T 2423.2规定的方法进行，温度范围为-40</w:t>
      </w:r>
      <w:r w:rsidR="00805137" w:rsidRPr="00805137">
        <w:rPr>
          <w:rFonts w:hint="eastAsia"/>
          <w:vertAlign w:val="superscript"/>
        </w:rPr>
        <w:t xml:space="preserve"> </w:t>
      </w:r>
      <w:r>
        <w:rPr>
          <w:rFonts w:hint="eastAsia"/>
        </w:rPr>
        <w:t>℃</w:t>
      </w:r>
      <w:r w:rsidR="00C53F11">
        <w:rPr>
          <w:rFonts w:hint="eastAsia"/>
        </w:rPr>
        <w:t>～</w:t>
      </w:r>
      <w:r>
        <w:rPr>
          <w:rFonts w:hint="eastAsia"/>
        </w:rPr>
        <w:t>125</w:t>
      </w:r>
      <w:r w:rsidR="00805137" w:rsidRPr="00805137">
        <w:rPr>
          <w:rFonts w:hint="eastAsia"/>
          <w:vertAlign w:val="superscript"/>
        </w:rPr>
        <w:t xml:space="preserve"> </w:t>
      </w:r>
      <w:r>
        <w:rPr>
          <w:rFonts w:hint="eastAsia"/>
        </w:rPr>
        <w:t>℃，温度变化速率≥5</w:t>
      </w:r>
      <w:r w:rsidR="00805137" w:rsidRPr="00805137">
        <w:rPr>
          <w:rFonts w:hint="eastAsia"/>
          <w:vertAlign w:val="superscript"/>
        </w:rPr>
        <w:t xml:space="preserve"> </w:t>
      </w:r>
      <w:r>
        <w:rPr>
          <w:rFonts w:hint="eastAsia"/>
        </w:rPr>
        <w:t>℃/min，循环次数为100次，每次循环低温和高温各保温15</w:t>
      </w:r>
      <w:r w:rsidR="00805137" w:rsidRPr="00805137">
        <w:rPr>
          <w:vertAlign w:val="superscript"/>
        </w:rPr>
        <w:t xml:space="preserve"> </w:t>
      </w:r>
      <w:r>
        <w:rPr>
          <w:rFonts w:hint="eastAsia"/>
        </w:rPr>
        <w:t>min。试验后取出试样，在标准环境下恢复2</w:t>
      </w:r>
      <w:r w:rsidR="00805137" w:rsidRPr="00805137">
        <w:rPr>
          <w:vertAlign w:val="superscript"/>
        </w:rPr>
        <w:t xml:space="preserve"> </w:t>
      </w:r>
      <w:r>
        <w:rPr>
          <w:rFonts w:hint="eastAsia"/>
        </w:rPr>
        <w:t>h，检测热导率和外观，结果应符合5.7的规定。</w:t>
      </w:r>
    </w:p>
    <w:p w14:paraId="643B9240" w14:textId="6F3C3C11" w:rsidR="009E7DD6" w:rsidRDefault="009E7DD6" w:rsidP="009E7DD6">
      <w:pPr>
        <w:pStyle w:val="affe"/>
        <w:spacing w:before="120" w:after="120"/>
      </w:pPr>
      <w:r>
        <w:rPr>
          <w:rFonts w:hint="eastAsia"/>
        </w:rPr>
        <w:lastRenderedPageBreak/>
        <w:t>温度冲击试验</w:t>
      </w:r>
    </w:p>
    <w:p w14:paraId="5C66844E" w14:textId="5B8ADEAF" w:rsidR="009E7DD6" w:rsidRDefault="009E7DD6" w:rsidP="009E7DD6">
      <w:pPr>
        <w:pStyle w:val="afffff7"/>
        <w:ind w:firstLine="420"/>
      </w:pPr>
      <w:r>
        <w:rPr>
          <w:rFonts w:hint="eastAsia"/>
        </w:rPr>
        <w:t>按GB/T 2423.1和GB/T 2423.2规定的温度冲击试验方法进行，温度范围为-55</w:t>
      </w:r>
      <w:r w:rsidR="00805137" w:rsidRPr="00805137">
        <w:rPr>
          <w:rFonts w:hint="eastAsia"/>
          <w:vertAlign w:val="superscript"/>
        </w:rPr>
        <w:t xml:space="preserve"> </w:t>
      </w:r>
      <w:r>
        <w:rPr>
          <w:rFonts w:hint="eastAsia"/>
        </w:rPr>
        <w:t>℃</w:t>
      </w:r>
      <w:r w:rsidR="00C53F11">
        <w:rPr>
          <w:rFonts w:hint="eastAsia"/>
        </w:rPr>
        <w:t>～</w:t>
      </w:r>
      <w:r>
        <w:rPr>
          <w:rFonts w:hint="eastAsia"/>
        </w:rPr>
        <w:t>125</w:t>
      </w:r>
      <w:r w:rsidR="00805137" w:rsidRPr="00805137">
        <w:rPr>
          <w:rFonts w:hint="eastAsia"/>
          <w:vertAlign w:val="superscript"/>
        </w:rPr>
        <w:t xml:space="preserve"> </w:t>
      </w:r>
      <w:r>
        <w:rPr>
          <w:rFonts w:hint="eastAsia"/>
        </w:rPr>
        <w:t>℃，温度变化速率≥10</w:t>
      </w:r>
      <w:r w:rsidR="00805137" w:rsidRPr="00805137">
        <w:rPr>
          <w:rFonts w:hint="eastAsia"/>
          <w:vertAlign w:val="superscript"/>
        </w:rPr>
        <w:t xml:space="preserve"> </w:t>
      </w:r>
      <w:r>
        <w:rPr>
          <w:rFonts w:hint="eastAsia"/>
        </w:rPr>
        <w:t>℃/min，循环次数为50次，每次循环低温和高温各保温15</w:t>
      </w:r>
      <w:r w:rsidR="00805137" w:rsidRPr="00805137">
        <w:rPr>
          <w:vertAlign w:val="superscript"/>
        </w:rPr>
        <w:t xml:space="preserve"> </w:t>
      </w:r>
      <w:r>
        <w:rPr>
          <w:rFonts w:hint="eastAsia"/>
        </w:rPr>
        <w:t>min。试验后取出试样，在标准环境下恢复2</w:t>
      </w:r>
      <w:r w:rsidR="00805137" w:rsidRPr="00805137">
        <w:rPr>
          <w:vertAlign w:val="superscript"/>
        </w:rPr>
        <w:t xml:space="preserve"> </w:t>
      </w:r>
      <w:r>
        <w:rPr>
          <w:rFonts w:hint="eastAsia"/>
        </w:rPr>
        <w:t>h，检测热导率和外观，结果应符合5.7的规定。</w:t>
      </w:r>
    </w:p>
    <w:p w14:paraId="50290D7C" w14:textId="74D952E8" w:rsidR="009E7DD6" w:rsidRDefault="009E7DD6" w:rsidP="009E7DD6">
      <w:pPr>
        <w:pStyle w:val="affd"/>
        <w:spacing w:before="120" w:after="120"/>
      </w:pPr>
      <w:bookmarkStart w:id="116" w:name="_Toc232426053"/>
      <w:r>
        <w:rPr>
          <w:rFonts w:hint="eastAsia"/>
        </w:rPr>
        <w:t>限用物质检测</w:t>
      </w:r>
      <w:bookmarkEnd w:id="116"/>
    </w:p>
    <w:p w14:paraId="51F723FD" w14:textId="2119E11F" w:rsidR="009E7DD6" w:rsidRDefault="009E7DD6" w:rsidP="009E7DD6">
      <w:pPr>
        <w:pStyle w:val="afffff7"/>
        <w:ind w:firstLine="420"/>
      </w:pPr>
      <w:r>
        <w:rPr>
          <w:rFonts w:hint="eastAsia"/>
        </w:rPr>
        <w:t>按</w:t>
      </w:r>
      <w:r w:rsidR="007A037E" w:rsidRPr="007A037E">
        <w:t>GB/T 39560.4</w:t>
      </w:r>
      <w:r w:rsidR="007A037E">
        <w:rPr>
          <w:rFonts w:hint="eastAsia"/>
        </w:rPr>
        <w:t>和</w:t>
      </w:r>
      <w:r w:rsidR="007A037E" w:rsidRPr="007A037E">
        <w:t>GB/T 39560.</w:t>
      </w:r>
      <w:r w:rsidR="007A037E">
        <w:rPr>
          <w:rFonts w:hint="eastAsia"/>
        </w:rPr>
        <w:t>5</w:t>
      </w:r>
      <w:r>
        <w:rPr>
          <w:rFonts w:hint="eastAsia"/>
        </w:rPr>
        <w:t>规定的方法进行测定，结果应符合5.8的规定。</w:t>
      </w:r>
    </w:p>
    <w:p w14:paraId="7464F2C9" w14:textId="504E7C80" w:rsidR="009E7DD6" w:rsidRDefault="009E7DD6" w:rsidP="009E7DD6">
      <w:pPr>
        <w:pStyle w:val="affd"/>
        <w:spacing w:before="120" w:after="120"/>
      </w:pPr>
      <w:bookmarkStart w:id="117" w:name="_Toc232426054"/>
      <w:r>
        <w:rPr>
          <w:rFonts w:hint="eastAsia"/>
        </w:rPr>
        <w:t>施工性能试验</w:t>
      </w:r>
      <w:bookmarkEnd w:id="117"/>
    </w:p>
    <w:p w14:paraId="5FC3107D" w14:textId="6E0B1BD4" w:rsidR="009E7DD6" w:rsidRDefault="009E7DD6" w:rsidP="009E7DD6">
      <w:pPr>
        <w:pStyle w:val="affe"/>
        <w:spacing w:before="120" w:after="120"/>
      </w:pPr>
      <w:r>
        <w:rPr>
          <w:rFonts w:hint="eastAsia"/>
        </w:rPr>
        <w:t>涂抹铺展性试验</w:t>
      </w:r>
    </w:p>
    <w:p w14:paraId="595C74D5" w14:textId="721F8261" w:rsidR="009E7DD6" w:rsidRDefault="009E7DD6" w:rsidP="009E7DD6">
      <w:pPr>
        <w:pStyle w:val="afffff7"/>
        <w:ind w:firstLine="420"/>
      </w:pPr>
      <w:r>
        <w:rPr>
          <w:rFonts w:hint="eastAsia"/>
        </w:rPr>
        <w:t>取0.1</w:t>
      </w:r>
      <w:r w:rsidR="00805137" w:rsidRPr="00805137">
        <w:rPr>
          <w:vertAlign w:val="superscript"/>
        </w:rPr>
        <w:t xml:space="preserve"> </w:t>
      </w:r>
      <w:r>
        <w:rPr>
          <w:rFonts w:hint="eastAsia"/>
        </w:rPr>
        <w:t>g±0.01</w:t>
      </w:r>
      <w:r w:rsidR="00805137" w:rsidRPr="00805137">
        <w:rPr>
          <w:vertAlign w:val="superscript"/>
        </w:rPr>
        <w:t xml:space="preserve"> </w:t>
      </w:r>
      <w:r>
        <w:rPr>
          <w:rFonts w:hint="eastAsia"/>
        </w:rPr>
        <w:t>g膏状试样置于洁净的100</w:t>
      </w:r>
      <w:r w:rsidR="00805137" w:rsidRPr="00805137">
        <w:rPr>
          <w:vertAlign w:val="superscript"/>
        </w:rPr>
        <w:t xml:space="preserve"> </w:t>
      </w:r>
      <w:r>
        <w:rPr>
          <w:rFonts w:hint="eastAsia"/>
        </w:rPr>
        <w:t>mm×100</w:t>
      </w:r>
      <w:r w:rsidR="00805137" w:rsidRPr="00805137">
        <w:rPr>
          <w:vertAlign w:val="superscript"/>
        </w:rPr>
        <w:t xml:space="preserve"> </w:t>
      </w:r>
      <w:r>
        <w:rPr>
          <w:rFonts w:hint="eastAsia"/>
        </w:rPr>
        <w:t>mm铜片中心，施加0.1</w:t>
      </w:r>
      <w:r w:rsidR="00805137" w:rsidRPr="00805137">
        <w:rPr>
          <w:vertAlign w:val="superscript"/>
        </w:rPr>
        <w:t xml:space="preserve"> </w:t>
      </w:r>
      <w:r>
        <w:rPr>
          <w:rFonts w:hint="eastAsia"/>
        </w:rPr>
        <w:t>MPa的均匀压力并保持10</w:t>
      </w:r>
      <w:r w:rsidR="00805137" w:rsidRPr="00805137">
        <w:rPr>
          <w:vertAlign w:val="superscript"/>
        </w:rPr>
        <w:t xml:space="preserve"> </w:t>
      </w:r>
      <w:r>
        <w:rPr>
          <w:rFonts w:hint="eastAsia"/>
        </w:rPr>
        <w:t>s。去除压力后，观察试样铺展状态，用螺旋测微器在铺展区域内均匀测量5个点的厚度，取最小值作为试验结果，结果应符合5.9.1.1的规定。</w:t>
      </w:r>
    </w:p>
    <w:p w14:paraId="1A165562" w14:textId="3E4FDF68" w:rsidR="009E7DD6" w:rsidRDefault="009E7DD6" w:rsidP="009E7DD6">
      <w:pPr>
        <w:pStyle w:val="affe"/>
        <w:spacing w:before="120" w:after="120"/>
      </w:pPr>
      <w:r>
        <w:rPr>
          <w:rFonts w:hint="eastAsia"/>
        </w:rPr>
        <w:t>丝网印刷试验</w:t>
      </w:r>
    </w:p>
    <w:p w14:paraId="65D66006" w14:textId="79CEE3B5" w:rsidR="009E7DD6" w:rsidRDefault="009E7DD6" w:rsidP="009E7DD6">
      <w:pPr>
        <w:pStyle w:val="afffff7"/>
        <w:ind w:firstLine="420"/>
      </w:pPr>
      <w:r>
        <w:rPr>
          <w:rFonts w:hint="eastAsia"/>
        </w:rPr>
        <w:t>采用100目不锈钢丝网，网版图案为50</w:t>
      </w:r>
      <w:r w:rsidR="00805137" w:rsidRPr="00805137">
        <w:rPr>
          <w:vertAlign w:val="superscript"/>
        </w:rPr>
        <w:t xml:space="preserve"> </w:t>
      </w:r>
      <w:r>
        <w:rPr>
          <w:rFonts w:hint="eastAsia"/>
        </w:rPr>
        <w:t>mm×50</w:t>
      </w:r>
      <w:r w:rsidR="00805137" w:rsidRPr="00805137">
        <w:rPr>
          <w:vertAlign w:val="superscript"/>
        </w:rPr>
        <w:t xml:space="preserve"> </w:t>
      </w:r>
      <w:r>
        <w:rPr>
          <w:rFonts w:hint="eastAsia"/>
        </w:rPr>
        <w:t>mm正方形，将膏状试样进行丝网印刷。观察印刷图案的清晰度和边缘整齐度，用膜厚仪在印刷区域内均匀测量5个点的厚度，计算厚度偏差，结果应符合5.9.1.2的规定。</w:t>
      </w:r>
    </w:p>
    <w:p w14:paraId="56D70DCB" w14:textId="193A709A" w:rsidR="009E7DD6" w:rsidRDefault="009E7DD6" w:rsidP="009E7DD6">
      <w:pPr>
        <w:pStyle w:val="affe"/>
        <w:spacing w:before="120" w:after="120"/>
      </w:pPr>
      <w:r>
        <w:rPr>
          <w:rFonts w:hint="eastAsia"/>
        </w:rPr>
        <w:t>可操作时间试验</w:t>
      </w:r>
    </w:p>
    <w:p w14:paraId="13390BC7" w14:textId="45246A79" w:rsidR="009E7DD6" w:rsidRDefault="009E7DD6" w:rsidP="009E7DD6">
      <w:pPr>
        <w:pStyle w:val="afffff7"/>
        <w:ind w:firstLine="420"/>
      </w:pPr>
      <w:r>
        <w:rPr>
          <w:rFonts w:hint="eastAsia"/>
        </w:rPr>
        <w:t>将膏状试样均匀涂抹在100</w:t>
      </w:r>
      <w:r w:rsidR="00805137" w:rsidRPr="00805137">
        <w:rPr>
          <w:vertAlign w:val="superscript"/>
        </w:rPr>
        <w:t xml:space="preserve"> </w:t>
      </w:r>
      <w:r>
        <w:rPr>
          <w:rFonts w:hint="eastAsia"/>
        </w:rPr>
        <w:t>mm×100</w:t>
      </w:r>
      <w:r w:rsidR="00805137" w:rsidRPr="00805137">
        <w:rPr>
          <w:vertAlign w:val="superscript"/>
        </w:rPr>
        <w:t xml:space="preserve"> </w:t>
      </w:r>
      <w:r>
        <w:rPr>
          <w:rFonts w:hint="eastAsia"/>
        </w:rPr>
        <w:t>mm铜片表面，厚度为0.5</w:t>
      </w:r>
      <w:r w:rsidR="00D02878" w:rsidRPr="00D02878">
        <w:rPr>
          <w:rFonts w:hint="eastAsia"/>
          <w:vertAlign w:val="superscript"/>
        </w:rPr>
        <w:t xml:space="preserve"> </w:t>
      </w:r>
      <w:r>
        <w:rPr>
          <w:rFonts w:hint="eastAsia"/>
        </w:rPr>
        <w:t>mm±0.05</w:t>
      </w:r>
      <w:r w:rsidR="00D02878" w:rsidRPr="00D02878">
        <w:rPr>
          <w:rFonts w:hint="eastAsia"/>
          <w:vertAlign w:val="superscript"/>
        </w:rPr>
        <w:t xml:space="preserve"> </w:t>
      </w:r>
      <w:r>
        <w:rPr>
          <w:rFonts w:hint="eastAsia"/>
        </w:rPr>
        <w:t>mm，在25</w:t>
      </w:r>
      <w:bookmarkStart w:id="118" w:name="OLE_LINK60"/>
      <w:r w:rsidR="00D02878" w:rsidRPr="00D02878">
        <w:rPr>
          <w:rFonts w:hint="eastAsia"/>
          <w:vertAlign w:val="superscript"/>
        </w:rPr>
        <w:t xml:space="preserve"> </w:t>
      </w:r>
      <w:bookmarkEnd w:id="118"/>
      <w:r>
        <w:rPr>
          <w:rFonts w:hint="eastAsia"/>
        </w:rPr>
        <w:t>℃±1</w:t>
      </w:r>
      <w:bookmarkStart w:id="119" w:name="OLE_LINK61"/>
      <w:r w:rsidR="00D02878" w:rsidRPr="00D02878">
        <w:rPr>
          <w:rFonts w:hint="eastAsia"/>
          <w:vertAlign w:val="superscript"/>
        </w:rPr>
        <w:t xml:space="preserve"> </w:t>
      </w:r>
      <w:bookmarkEnd w:id="119"/>
      <w:r>
        <w:rPr>
          <w:rFonts w:hint="eastAsia"/>
        </w:rPr>
        <w:t>℃环境下放置30</w:t>
      </w:r>
      <w:r w:rsidR="00D02878" w:rsidRPr="00D02878">
        <w:rPr>
          <w:rFonts w:hint="eastAsia"/>
          <w:vertAlign w:val="superscript"/>
        </w:rPr>
        <w:t xml:space="preserve"> </w:t>
      </w:r>
      <w:r>
        <w:rPr>
          <w:rFonts w:hint="eastAsia"/>
        </w:rPr>
        <w:t>min。再次施加0.1</w:t>
      </w:r>
      <w:bookmarkStart w:id="120" w:name="OLE_LINK59"/>
      <w:r w:rsidR="00D02878" w:rsidRPr="00D02878">
        <w:rPr>
          <w:rFonts w:hint="eastAsia"/>
          <w:vertAlign w:val="superscript"/>
        </w:rPr>
        <w:t xml:space="preserve"> </w:t>
      </w:r>
      <w:bookmarkEnd w:id="120"/>
      <w:r>
        <w:rPr>
          <w:rFonts w:hint="eastAsia"/>
        </w:rPr>
        <w:t>MPa的均匀压力并保持10</w:t>
      </w:r>
      <w:r w:rsidR="00D02878" w:rsidRPr="00D02878">
        <w:rPr>
          <w:rFonts w:hint="eastAsia"/>
          <w:vertAlign w:val="superscript"/>
        </w:rPr>
        <w:t xml:space="preserve"> </w:t>
      </w:r>
      <w:r>
        <w:rPr>
          <w:rFonts w:hint="eastAsia"/>
        </w:rPr>
        <w:t>s，观察试样是否仍可均匀铺展，结果应符合5.9.1.3的规定。</w:t>
      </w:r>
    </w:p>
    <w:p w14:paraId="31DBFB68" w14:textId="71FE72EC" w:rsidR="009E7DD6" w:rsidRDefault="009E7DD6" w:rsidP="009E7DD6">
      <w:pPr>
        <w:pStyle w:val="affe"/>
        <w:spacing w:before="120" w:after="120"/>
      </w:pPr>
      <w:r>
        <w:rPr>
          <w:rFonts w:hint="eastAsia"/>
        </w:rPr>
        <w:t>拉丝性试验</w:t>
      </w:r>
    </w:p>
    <w:p w14:paraId="5F488837" w14:textId="4CD710A8" w:rsidR="009E7DD6" w:rsidRDefault="009E7DD6" w:rsidP="009E7DD6">
      <w:pPr>
        <w:pStyle w:val="afffff7"/>
        <w:ind w:firstLine="420"/>
      </w:pPr>
      <w:r>
        <w:rPr>
          <w:rFonts w:hint="eastAsia"/>
        </w:rPr>
        <w:t>用玻璃棒蘸取适量膏状试样，垂直提起，观察玻璃棒末端是否产生长度超过5</w:t>
      </w:r>
      <w:r w:rsidR="00D02878" w:rsidRPr="00D02878">
        <w:rPr>
          <w:vertAlign w:val="superscript"/>
        </w:rPr>
        <w:t xml:space="preserve"> </w:t>
      </w:r>
      <w:r>
        <w:rPr>
          <w:rFonts w:hint="eastAsia"/>
        </w:rPr>
        <w:t>mm的丝状残留，结果应符合5.9.1.4的规定。</w:t>
      </w:r>
    </w:p>
    <w:p w14:paraId="6A57CD67" w14:textId="498BC3AA" w:rsidR="009E7DD6" w:rsidRDefault="009E7DD6" w:rsidP="009E7DD6">
      <w:pPr>
        <w:pStyle w:val="affe"/>
        <w:spacing w:before="120" w:after="120"/>
      </w:pPr>
      <w:r>
        <w:rPr>
          <w:rFonts w:hint="eastAsia"/>
        </w:rPr>
        <w:t>挤出性试验</w:t>
      </w:r>
    </w:p>
    <w:p w14:paraId="456FE03A" w14:textId="0BE754D6" w:rsidR="009E7DD6" w:rsidRDefault="009E7DD6" w:rsidP="009E7DD6">
      <w:pPr>
        <w:pStyle w:val="afffff7"/>
        <w:ind w:firstLine="420"/>
      </w:pPr>
      <w:r>
        <w:rPr>
          <w:rFonts w:hint="eastAsia"/>
        </w:rPr>
        <w:t>取针管包装的膏状试样，去除前端封口，安装内径1</w:t>
      </w:r>
      <w:r w:rsidR="00D02878" w:rsidRPr="00D02878">
        <w:rPr>
          <w:vertAlign w:val="superscript"/>
        </w:rPr>
        <w:t xml:space="preserve"> </w:t>
      </w:r>
      <w:r>
        <w:rPr>
          <w:rFonts w:hint="eastAsia"/>
        </w:rPr>
        <w:t>mm的标准针头，在25</w:t>
      </w:r>
      <w:r w:rsidR="00D02878" w:rsidRPr="00D02878">
        <w:rPr>
          <w:rFonts w:hint="eastAsia"/>
          <w:vertAlign w:val="superscript"/>
        </w:rPr>
        <w:t xml:space="preserve"> </w:t>
      </w:r>
      <w:r>
        <w:rPr>
          <w:rFonts w:hint="eastAsia"/>
        </w:rPr>
        <w:t>℃±1</w:t>
      </w:r>
      <w:r w:rsidR="00D02878" w:rsidRPr="00D02878">
        <w:rPr>
          <w:rFonts w:hint="eastAsia"/>
          <w:vertAlign w:val="superscript"/>
        </w:rPr>
        <w:t xml:space="preserve"> </w:t>
      </w:r>
      <w:r>
        <w:rPr>
          <w:rFonts w:hint="eastAsia"/>
        </w:rPr>
        <w:t>℃环境下，施加0.2</w:t>
      </w:r>
      <w:r w:rsidR="00D02878" w:rsidRPr="00D02878">
        <w:rPr>
          <w:vertAlign w:val="superscript"/>
        </w:rPr>
        <w:t xml:space="preserve"> </w:t>
      </w:r>
      <w:r>
        <w:rPr>
          <w:rFonts w:hint="eastAsia"/>
        </w:rPr>
        <w:t>MPa的恒定压力。记录1</w:t>
      </w:r>
      <w:r w:rsidR="00D02878" w:rsidRPr="00D02878">
        <w:rPr>
          <w:rFonts w:hint="eastAsia"/>
          <w:vertAlign w:val="superscript"/>
        </w:rPr>
        <w:t xml:space="preserve"> </w:t>
      </w:r>
      <w:r>
        <w:rPr>
          <w:rFonts w:hint="eastAsia"/>
        </w:rPr>
        <w:t>min内挤出的试样质量（精确至0.01</w:t>
      </w:r>
      <w:r w:rsidR="00D02878" w:rsidRPr="00D02878">
        <w:rPr>
          <w:rFonts w:hint="eastAsia"/>
          <w:vertAlign w:val="superscript"/>
        </w:rPr>
        <w:t xml:space="preserve"> </w:t>
      </w:r>
      <w:r>
        <w:rPr>
          <w:rFonts w:hint="eastAsia"/>
        </w:rPr>
        <w:t>g），计算挤出速率，观察挤出过程是否有断流、气泡产生，结果应符合5.9.1.5的规定。</w:t>
      </w:r>
    </w:p>
    <w:p w14:paraId="644240F5" w14:textId="11DE3B62" w:rsidR="009E7DD6" w:rsidRDefault="009E7DD6" w:rsidP="009E7DD6">
      <w:pPr>
        <w:pStyle w:val="affe"/>
        <w:spacing w:before="120" w:after="120"/>
      </w:pPr>
      <w:r>
        <w:rPr>
          <w:rFonts w:hint="eastAsia"/>
        </w:rPr>
        <w:t>柔韧性试验</w:t>
      </w:r>
    </w:p>
    <w:p w14:paraId="5CC2E812" w14:textId="1BA065D9" w:rsidR="009E7DD6" w:rsidRDefault="009E7DD6" w:rsidP="009E7DD6">
      <w:pPr>
        <w:pStyle w:val="afffff7"/>
        <w:ind w:firstLine="420"/>
      </w:pPr>
      <w:r>
        <w:rPr>
          <w:rFonts w:hint="eastAsia"/>
        </w:rPr>
        <w:t>将宽度15mm、长度100</w:t>
      </w:r>
      <w:bookmarkStart w:id="121" w:name="OLE_LINK62"/>
      <w:r w:rsidR="00D02878" w:rsidRPr="00D02878">
        <w:rPr>
          <w:rFonts w:hint="eastAsia"/>
          <w:vertAlign w:val="superscript"/>
        </w:rPr>
        <w:t xml:space="preserve"> </w:t>
      </w:r>
      <w:bookmarkEnd w:id="121"/>
      <w:r>
        <w:rPr>
          <w:rFonts w:hint="eastAsia"/>
        </w:rPr>
        <w:t>mm的片状/膜状试样，沿直径5mm的圆柱弯曲180°，重复3次。观察试样是否出现开裂、断裂、分层现象，结果应符合5.9.2.1的规定。</w:t>
      </w:r>
    </w:p>
    <w:p w14:paraId="11663894" w14:textId="1598E44A" w:rsidR="009E7DD6" w:rsidRDefault="009E7DD6" w:rsidP="009E7DD6">
      <w:pPr>
        <w:pStyle w:val="affe"/>
        <w:spacing w:before="120" w:after="120"/>
      </w:pPr>
      <w:r>
        <w:rPr>
          <w:rFonts w:hint="eastAsia"/>
        </w:rPr>
        <w:t>耐弯折性能试验</w:t>
      </w:r>
    </w:p>
    <w:p w14:paraId="0B2C836F" w14:textId="0FB7CA7B" w:rsidR="009E7DD6" w:rsidRDefault="009E7DD6" w:rsidP="009E7DD6">
      <w:pPr>
        <w:pStyle w:val="afffff7"/>
        <w:ind w:firstLine="420"/>
      </w:pPr>
      <w:r>
        <w:rPr>
          <w:rFonts w:hint="eastAsia"/>
        </w:rPr>
        <w:t>将宽度15</w:t>
      </w:r>
      <w:r w:rsidR="00D02878" w:rsidRPr="00D02878">
        <w:rPr>
          <w:rFonts w:hint="eastAsia"/>
          <w:vertAlign w:val="superscript"/>
        </w:rPr>
        <w:t xml:space="preserve"> </w:t>
      </w:r>
      <w:r>
        <w:rPr>
          <w:rFonts w:hint="eastAsia"/>
        </w:rPr>
        <w:t>mm、长度100mm的膜状试样，沿直径3</w:t>
      </w:r>
      <w:r w:rsidR="00D02878" w:rsidRPr="00D02878">
        <w:rPr>
          <w:rFonts w:hint="eastAsia"/>
          <w:vertAlign w:val="superscript"/>
        </w:rPr>
        <w:t xml:space="preserve"> </w:t>
      </w:r>
      <w:r>
        <w:rPr>
          <w:rFonts w:hint="eastAsia"/>
        </w:rPr>
        <w:t>mm的圆柱弯曲180°，重复10次。观察试样是否出现开裂、断裂、分层现象，结果应符合5.9.2.2的规定。</w:t>
      </w:r>
    </w:p>
    <w:p w14:paraId="45BAF1F8" w14:textId="35CA4BC5" w:rsidR="009E7DD6" w:rsidRDefault="009E7DD6" w:rsidP="009E7DD6">
      <w:pPr>
        <w:pStyle w:val="affe"/>
        <w:spacing w:before="120" w:after="120"/>
      </w:pPr>
      <w:r>
        <w:rPr>
          <w:rFonts w:hint="eastAsia"/>
        </w:rPr>
        <w:t>模切性能试验</w:t>
      </w:r>
    </w:p>
    <w:p w14:paraId="2FE19D39" w14:textId="51DF2C84" w:rsidR="009E7DD6" w:rsidRDefault="009E7DD6" w:rsidP="009E7DD6">
      <w:pPr>
        <w:pStyle w:val="afffff7"/>
        <w:ind w:firstLine="420"/>
      </w:pPr>
      <w:r>
        <w:rPr>
          <w:rFonts w:hint="eastAsia"/>
        </w:rPr>
        <w:t>使用精密模切机将试样模切成10</w:t>
      </w:r>
      <w:r w:rsidR="00D02878" w:rsidRPr="00D02878">
        <w:rPr>
          <w:rFonts w:hint="eastAsia"/>
          <w:vertAlign w:val="superscript"/>
        </w:rPr>
        <w:t xml:space="preserve"> </w:t>
      </w:r>
      <w:r>
        <w:rPr>
          <w:rFonts w:hint="eastAsia"/>
        </w:rPr>
        <w:t>mm×10</w:t>
      </w:r>
      <w:r w:rsidR="00D02878" w:rsidRPr="00D02878">
        <w:rPr>
          <w:rFonts w:hint="eastAsia"/>
          <w:vertAlign w:val="superscript"/>
        </w:rPr>
        <w:t xml:space="preserve"> </w:t>
      </w:r>
      <w:r>
        <w:rPr>
          <w:rFonts w:hint="eastAsia"/>
        </w:rPr>
        <w:t>mm的正方形，每组模切10个试样。观察模切边缘是否整齐，有无毛刺、缺角、分层现象，用游标卡尺测量每个试样的尺寸，计算尺寸偏差，结果应符合5.9.2.3的规定。</w:t>
      </w:r>
    </w:p>
    <w:p w14:paraId="685CA198" w14:textId="2CC983A8" w:rsidR="009E7DD6" w:rsidRDefault="009E7DD6" w:rsidP="009E7DD6">
      <w:pPr>
        <w:pStyle w:val="affe"/>
        <w:spacing w:before="120" w:after="120"/>
      </w:pPr>
      <w:bookmarkStart w:id="122" w:name="OLE_LINK44"/>
      <w:r>
        <w:rPr>
          <w:rFonts w:hint="eastAsia"/>
        </w:rPr>
        <w:t>背胶剥离</w:t>
      </w:r>
      <w:bookmarkEnd w:id="122"/>
      <w:r>
        <w:rPr>
          <w:rFonts w:hint="eastAsia"/>
        </w:rPr>
        <w:t>强度试验</w:t>
      </w:r>
    </w:p>
    <w:p w14:paraId="44B02999" w14:textId="09B78E74" w:rsidR="009E7DD6" w:rsidRDefault="009E7DD6" w:rsidP="009E7DD6">
      <w:pPr>
        <w:pStyle w:val="afffff7"/>
        <w:ind w:firstLine="420"/>
      </w:pPr>
      <w:r>
        <w:rPr>
          <w:rFonts w:hint="eastAsia"/>
        </w:rPr>
        <w:t>按</w:t>
      </w:r>
      <w:bookmarkStart w:id="123" w:name="OLE_LINK45"/>
      <w:r>
        <w:rPr>
          <w:rFonts w:hint="eastAsia"/>
        </w:rPr>
        <w:t>GB/T 2792</w:t>
      </w:r>
      <w:bookmarkEnd w:id="123"/>
      <w:r>
        <w:rPr>
          <w:rFonts w:hint="eastAsia"/>
        </w:rPr>
        <w:t>规定的180°剥离强度试验方法进行，试验速度为300</w:t>
      </w:r>
      <w:r w:rsidR="00D02878" w:rsidRPr="00D02878">
        <w:rPr>
          <w:rFonts w:hint="eastAsia"/>
          <w:vertAlign w:val="superscript"/>
        </w:rPr>
        <w:t xml:space="preserve"> </w:t>
      </w:r>
      <w:r>
        <w:rPr>
          <w:rFonts w:hint="eastAsia"/>
        </w:rPr>
        <w:t>mm/min，试样宽度为25</w:t>
      </w:r>
      <w:r w:rsidR="00D02878" w:rsidRPr="00D02878">
        <w:rPr>
          <w:rFonts w:hint="eastAsia"/>
          <w:vertAlign w:val="superscript"/>
        </w:rPr>
        <w:t xml:space="preserve"> </w:t>
      </w:r>
      <w:r>
        <w:rPr>
          <w:rFonts w:hint="eastAsia"/>
        </w:rPr>
        <w:t>mm，长度为200</w:t>
      </w:r>
      <w:r w:rsidR="00D02878" w:rsidRPr="00D02878">
        <w:rPr>
          <w:rFonts w:hint="eastAsia"/>
          <w:vertAlign w:val="superscript"/>
        </w:rPr>
        <w:t xml:space="preserve"> </w:t>
      </w:r>
      <w:r>
        <w:rPr>
          <w:rFonts w:hint="eastAsia"/>
        </w:rPr>
        <w:t>mm，粘贴基材为标准不锈钢板。每组试验至少测试3个试样，取算术平均值作为试验结果，观察剥离后基材表面是否有残胶残留，结果应符合5.9.2.4的规定。</w:t>
      </w:r>
    </w:p>
    <w:p w14:paraId="58D9ECD0" w14:textId="49CC9B9F" w:rsidR="009E7DD6" w:rsidRDefault="009E7DD6" w:rsidP="009E7DD6">
      <w:pPr>
        <w:pStyle w:val="affe"/>
        <w:spacing w:before="120" w:after="120"/>
      </w:pPr>
      <w:r>
        <w:rPr>
          <w:rFonts w:hint="eastAsia"/>
        </w:rPr>
        <w:lastRenderedPageBreak/>
        <w:t>拉伸性能试验</w:t>
      </w:r>
    </w:p>
    <w:p w14:paraId="3B5EC91F" w14:textId="61E0B009" w:rsidR="009E7DD6" w:rsidRDefault="009E7DD6" w:rsidP="009E7DD6">
      <w:pPr>
        <w:pStyle w:val="afffff7"/>
        <w:ind w:firstLine="420"/>
      </w:pPr>
      <w:r>
        <w:rPr>
          <w:rFonts w:hint="eastAsia"/>
        </w:rPr>
        <w:t>按</w:t>
      </w:r>
      <w:bookmarkStart w:id="124" w:name="OLE_LINK46"/>
      <w:r>
        <w:rPr>
          <w:rFonts w:hint="eastAsia"/>
        </w:rPr>
        <w:t>GB/T 1040.3</w:t>
      </w:r>
      <w:bookmarkEnd w:id="124"/>
      <w:r>
        <w:rPr>
          <w:rFonts w:hint="eastAsia"/>
        </w:rPr>
        <w:t>规定的方法测定膜状材料的拉伸强度和断裂伸长率，试样采用5型哑铃状试片，拉伸速度为50</w:t>
      </w:r>
      <w:r w:rsidR="00D02878" w:rsidRPr="00D02878">
        <w:rPr>
          <w:rFonts w:hint="eastAsia"/>
          <w:vertAlign w:val="superscript"/>
        </w:rPr>
        <w:t xml:space="preserve"> </w:t>
      </w:r>
      <w:r>
        <w:rPr>
          <w:rFonts w:hint="eastAsia"/>
        </w:rPr>
        <w:t>mm/min。每组试验至少测试5个试样，取算术平均值作为试验结果，结果应符合5.9.2.5的规定。</w:t>
      </w:r>
    </w:p>
    <w:p w14:paraId="264390BA" w14:textId="64500942" w:rsidR="009E7DD6" w:rsidRDefault="009E7DD6" w:rsidP="009E7DD6">
      <w:pPr>
        <w:pStyle w:val="affd"/>
        <w:spacing w:before="120" w:after="120"/>
      </w:pPr>
      <w:bookmarkStart w:id="125" w:name="_Toc232426055"/>
      <w:r>
        <w:rPr>
          <w:rFonts w:hint="eastAsia"/>
        </w:rPr>
        <w:t>抗流淌与抗振动性能试验</w:t>
      </w:r>
      <w:bookmarkEnd w:id="125"/>
    </w:p>
    <w:p w14:paraId="0913EB4B" w14:textId="6D801E63" w:rsidR="009E7DD6" w:rsidRDefault="009E7DD6" w:rsidP="009E7DD6">
      <w:pPr>
        <w:pStyle w:val="affe"/>
        <w:spacing w:before="120" w:after="120"/>
      </w:pPr>
      <w:r>
        <w:rPr>
          <w:rFonts w:hint="eastAsia"/>
        </w:rPr>
        <w:t>静态抗流淌试验</w:t>
      </w:r>
    </w:p>
    <w:p w14:paraId="5C3646CE" w14:textId="193D94DD" w:rsidR="009E7DD6" w:rsidRDefault="009E7DD6" w:rsidP="009E7DD6">
      <w:pPr>
        <w:pStyle w:val="afffffffff2"/>
      </w:pPr>
      <w:r>
        <w:rPr>
          <w:rFonts w:hint="eastAsia"/>
        </w:rPr>
        <w:t>膏状材料：将试样均匀涂覆在100</w:t>
      </w:r>
      <w:r w:rsidR="00D02878" w:rsidRPr="00D02878">
        <w:rPr>
          <w:rFonts w:hint="eastAsia"/>
          <w:vertAlign w:val="superscript"/>
        </w:rPr>
        <w:t xml:space="preserve"> </w:t>
      </w:r>
      <w:r>
        <w:rPr>
          <w:rFonts w:hint="eastAsia"/>
        </w:rPr>
        <w:t>mm×100</w:t>
      </w:r>
      <w:r w:rsidR="00D02878" w:rsidRPr="00D02878">
        <w:rPr>
          <w:rFonts w:hint="eastAsia"/>
          <w:vertAlign w:val="superscript"/>
        </w:rPr>
        <w:t xml:space="preserve"> </w:t>
      </w:r>
      <w:r>
        <w:rPr>
          <w:rFonts w:hint="eastAsia"/>
        </w:rPr>
        <w:t>mm的铜片表面，厚度控制为0.5</w:t>
      </w:r>
      <w:r w:rsidR="00D02878" w:rsidRPr="00D02878">
        <w:rPr>
          <w:rFonts w:hint="eastAsia"/>
          <w:vertAlign w:val="superscript"/>
        </w:rPr>
        <w:t xml:space="preserve"> </w:t>
      </w:r>
      <w:r>
        <w:rPr>
          <w:rFonts w:hint="eastAsia"/>
        </w:rPr>
        <w:t>mm±0.05</w:t>
      </w:r>
      <w:r w:rsidR="00D02878" w:rsidRPr="00D02878">
        <w:rPr>
          <w:rFonts w:hint="eastAsia"/>
          <w:vertAlign w:val="superscript"/>
        </w:rPr>
        <w:t xml:space="preserve"> </w:t>
      </w:r>
      <w:r>
        <w:rPr>
          <w:rFonts w:hint="eastAsia"/>
        </w:rPr>
        <w:t>mm，垂直悬挂于150</w:t>
      </w:r>
      <w:r w:rsidR="00D02878" w:rsidRPr="00D02878">
        <w:rPr>
          <w:rFonts w:hint="eastAsia"/>
          <w:vertAlign w:val="superscript"/>
        </w:rPr>
        <w:t xml:space="preserve"> </w:t>
      </w:r>
      <w:r>
        <w:rPr>
          <w:rFonts w:hint="eastAsia"/>
        </w:rPr>
        <w:t>℃±2</w:t>
      </w:r>
      <w:r w:rsidR="00D02878" w:rsidRPr="00D02878">
        <w:rPr>
          <w:rFonts w:hint="eastAsia"/>
          <w:vertAlign w:val="superscript"/>
        </w:rPr>
        <w:t xml:space="preserve"> </w:t>
      </w:r>
      <w:r>
        <w:rPr>
          <w:rFonts w:hint="eastAsia"/>
        </w:rPr>
        <w:t>℃的鼓风烘箱中，连续放置1000</w:t>
      </w:r>
      <w:r w:rsidR="00D02878" w:rsidRPr="00D02878">
        <w:rPr>
          <w:rFonts w:hint="eastAsia"/>
          <w:vertAlign w:val="superscript"/>
        </w:rPr>
        <w:t xml:space="preserve"> </w:t>
      </w:r>
      <w:r>
        <w:rPr>
          <w:rFonts w:hint="eastAsia"/>
        </w:rPr>
        <w:t>h。取出后观察是否有流淌、滴落现象，用螺旋测微器测量试验前后5个点的材料厚度，计算厚度变化率，结果应符合5.1</w:t>
      </w:r>
      <w:r w:rsidR="00ED14CF">
        <w:rPr>
          <w:rFonts w:hint="eastAsia"/>
        </w:rPr>
        <w:t>0</w:t>
      </w:r>
      <w:r>
        <w:rPr>
          <w:rFonts w:hint="eastAsia"/>
        </w:rPr>
        <w:t>.1的规定。</w:t>
      </w:r>
    </w:p>
    <w:p w14:paraId="29472D45" w14:textId="1D2E2DE7" w:rsidR="009E7DD6" w:rsidRDefault="009E7DD6" w:rsidP="009E7DD6">
      <w:pPr>
        <w:pStyle w:val="afffffffff2"/>
      </w:pPr>
      <w:r>
        <w:rPr>
          <w:rFonts w:hint="eastAsia"/>
        </w:rPr>
        <w:t>片状/膜状材料：将试样粘贴在100</w:t>
      </w:r>
      <w:r w:rsidR="00D02878" w:rsidRPr="00D02878">
        <w:rPr>
          <w:vertAlign w:val="superscript"/>
        </w:rPr>
        <w:t xml:space="preserve"> </w:t>
      </w:r>
      <w:r>
        <w:rPr>
          <w:rFonts w:hint="eastAsia"/>
        </w:rPr>
        <w:t>mm×100</w:t>
      </w:r>
      <w:r w:rsidR="00D02878" w:rsidRPr="00D02878">
        <w:rPr>
          <w:vertAlign w:val="superscript"/>
        </w:rPr>
        <w:t xml:space="preserve"> </w:t>
      </w:r>
      <w:r>
        <w:rPr>
          <w:rFonts w:hint="eastAsia"/>
        </w:rPr>
        <w:t>mm的铜片表面，排除界面气泡，垂直悬挂于150</w:t>
      </w:r>
      <w:r w:rsidR="00D02878" w:rsidRPr="00D02878">
        <w:rPr>
          <w:rFonts w:hint="eastAsia"/>
          <w:vertAlign w:val="superscript"/>
        </w:rPr>
        <w:t xml:space="preserve"> </w:t>
      </w:r>
      <w:r>
        <w:rPr>
          <w:rFonts w:hint="eastAsia"/>
        </w:rPr>
        <w:t>℃±2</w:t>
      </w:r>
      <w:r w:rsidR="00D02878" w:rsidRPr="00D02878">
        <w:rPr>
          <w:rFonts w:hint="eastAsia"/>
          <w:vertAlign w:val="superscript"/>
        </w:rPr>
        <w:t xml:space="preserve"> </w:t>
      </w:r>
      <w:r>
        <w:rPr>
          <w:rFonts w:hint="eastAsia"/>
        </w:rPr>
        <w:t>℃的鼓风烘箱中，连续放置1000</w:t>
      </w:r>
      <w:r w:rsidR="00D02878" w:rsidRPr="00D02878">
        <w:rPr>
          <w:vertAlign w:val="superscript"/>
        </w:rPr>
        <w:t xml:space="preserve"> </w:t>
      </w:r>
      <w:r>
        <w:rPr>
          <w:rFonts w:hint="eastAsia"/>
        </w:rPr>
        <w:t>h。取出后观察是否有滑移、脱落、界面分离、起泡现象，结果应符合5.1</w:t>
      </w:r>
      <w:r w:rsidR="00ED14CF">
        <w:rPr>
          <w:rFonts w:hint="eastAsia"/>
        </w:rPr>
        <w:t>0</w:t>
      </w:r>
      <w:r>
        <w:rPr>
          <w:rFonts w:hint="eastAsia"/>
        </w:rPr>
        <w:t>.2的规定。</w:t>
      </w:r>
    </w:p>
    <w:p w14:paraId="6A870A15" w14:textId="749350DA" w:rsidR="009E7DD6" w:rsidRDefault="009E7DD6" w:rsidP="009E7DD6">
      <w:pPr>
        <w:pStyle w:val="affe"/>
        <w:spacing w:before="120" w:after="120"/>
      </w:pPr>
      <w:r>
        <w:rPr>
          <w:rFonts w:hint="eastAsia"/>
        </w:rPr>
        <w:t>振动抗流淌试验</w:t>
      </w:r>
    </w:p>
    <w:p w14:paraId="599AB6D2" w14:textId="45CF1E86" w:rsidR="009E7DD6" w:rsidRDefault="009E7DD6" w:rsidP="009E7DD6">
      <w:pPr>
        <w:pStyle w:val="afffffffff2"/>
      </w:pPr>
      <w:r>
        <w:rPr>
          <w:rFonts w:hint="eastAsia"/>
        </w:rPr>
        <w:t>膏状材料：将涂覆好试样的铜片垂直固定在振动试验台上，置于150</w:t>
      </w:r>
      <w:r w:rsidR="00D02878" w:rsidRPr="00D02878">
        <w:rPr>
          <w:rFonts w:hint="eastAsia"/>
          <w:vertAlign w:val="superscript"/>
        </w:rPr>
        <w:t xml:space="preserve"> </w:t>
      </w:r>
      <w:r>
        <w:rPr>
          <w:rFonts w:hint="eastAsia"/>
        </w:rPr>
        <w:t>℃±2</w:t>
      </w:r>
      <w:r w:rsidR="00D02878" w:rsidRPr="00D02878">
        <w:rPr>
          <w:rFonts w:hint="eastAsia"/>
          <w:vertAlign w:val="superscript"/>
        </w:rPr>
        <w:t xml:space="preserve"> </w:t>
      </w:r>
      <w:r>
        <w:rPr>
          <w:rFonts w:hint="eastAsia"/>
        </w:rPr>
        <w:t>℃的环境箱中，振动频率为10</w:t>
      </w:r>
      <w:bookmarkStart w:id="126" w:name="OLE_LINK63"/>
      <w:r w:rsidR="00D02878" w:rsidRPr="00D02878">
        <w:rPr>
          <w:rFonts w:hint="eastAsia"/>
          <w:vertAlign w:val="superscript"/>
        </w:rPr>
        <w:t xml:space="preserve"> </w:t>
      </w:r>
      <w:bookmarkEnd w:id="126"/>
      <w:r>
        <w:rPr>
          <w:rFonts w:hint="eastAsia"/>
        </w:rPr>
        <w:t>Hz，振幅为1</w:t>
      </w:r>
      <w:r w:rsidR="00D02878" w:rsidRPr="00D02878">
        <w:rPr>
          <w:rFonts w:hint="eastAsia"/>
          <w:vertAlign w:val="superscript"/>
        </w:rPr>
        <w:t xml:space="preserve"> </w:t>
      </w:r>
      <w:r>
        <w:rPr>
          <w:rFonts w:hint="eastAsia"/>
        </w:rPr>
        <w:t>mm，振动100</w:t>
      </w:r>
      <w:r w:rsidR="00D02878" w:rsidRPr="00D02878">
        <w:rPr>
          <w:rFonts w:hint="eastAsia"/>
          <w:vertAlign w:val="superscript"/>
        </w:rPr>
        <w:t xml:space="preserve"> </w:t>
      </w:r>
      <w:r>
        <w:rPr>
          <w:rFonts w:hint="eastAsia"/>
        </w:rPr>
        <w:t>h。取出后观察是否有流淌、滴落现象，测量试验前后的材料厚度并计算变化率，结果应符合5.1</w:t>
      </w:r>
      <w:r w:rsidR="00ED14CF">
        <w:rPr>
          <w:rFonts w:hint="eastAsia"/>
        </w:rPr>
        <w:t>0</w:t>
      </w:r>
      <w:r>
        <w:rPr>
          <w:rFonts w:hint="eastAsia"/>
        </w:rPr>
        <w:t>.3的规定。</w:t>
      </w:r>
    </w:p>
    <w:p w14:paraId="1F648569" w14:textId="3B734276" w:rsidR="009E7DD6" w:rsidRDefault="009E7DD6" w:rsidP="009E7DD6">
      <w:pPr>
        <w:pStyle w:val="afffffffff2"/>
      </w:pPr>
      <w:r>
        <w:rPr>
          <w:rFonts w:hint="eastAsia"/>
        </w:rPr>
        <w:t>片状/膜状材料：将粘贴好试样的铜片垂直固定在振动试验台上，置于150</w:t>
      </w:r>
      <w:r w:rsidR="00D02878" w:rsidRPr="00D02878">
        <w:rPr>
          <w:rFonts w:hint="eastAsia"/>
          <w:vertAlign w:val="superscript"/>
        </w:rPr>
        <w:t xml:space="preserve"> </w:t>
      </w:r>
      <w:r>
        <w:rPr>
          <w:rFonts w:hint="eastAsia"/>
        </w:rPr>
        <w:t>℃±2</w:t>
      </w:r>
      <w:r w:rsidR="00D02878" w:rsidRPr="00D02878">
        <w:rPr>
          <w:rFonts w:hint="eastAsia"/>
          <w:vertAlign w:val="superscript"/>
        </w:rPr>
        <w:t xml:space="preserve"> </w:t>
      </w:r>
      <w:r>
        <w:rPr>
          <w:rFonts w:hint="eastAsia"/>
        </w:rPr>
        <w:t>℃的环境箱中，振动频率为10</w:t>
      </w:r>
      <w:r w:rsidR="00D02878" w:rsidRPr="00D02878">
        <w:rPr>
          <w:vertAlign w:val="superscript"/>
        </w:rPr>
        <w:t xml:space="preserve"> </w:t>
      </w:r>
      <w:r>
        <w:rPr>
          <w:rFonts w:hint="eastAsia"/>
        </w:rPr>
        <w:t>Hz，振幅为1</w:t>
      </w:r>
      <w:r w:rsidR="00D02878" w:rsidRPr="00D02878">
        <w:rPr>
          <w:vertAlign w:val="superscript"/>
        </w:rPr>
        <w:t xml:space="preserve"> </w:t>
      </w:r>
      <w:r>
        <w:rPr>
          <w:rFonts w:hint="eastAsia"/>
        </w:rPr>
        <w:t>mm，振动100</w:t>
      </w:r>
      <w:r w:rsidR="00D02878" w:rsidRPr="00D02878">
        <w:rPr>
          <w:vertAlign w:val="superscript"/>
        </w:rPr>
        <w:t xml:space="preserve"> </w:t>
      </w:r>
      <w:r>
        <w:rPr>
          <w:rFonts w:hint="eastAsia"/>
        </w:rPr>
        <w:t>h。取出后观察是否有滑移、脱落、界面分离现象，结果应符合5.1</w:t>
      </w:r>
      <w:r w:rsidR="00ED14CF">
        <w:rPr>
          <w:rFonts w:hint="eastAsia"/>
        </w:rPr>
        <w:t>0</w:t>
      </w:r>
      <w:r>
        <w:rPr>
          <w:rFonts w:hint="eastAsia"/>
        </w:rPr>
        <w:t>.4的规定。</w:t>
      </w:r>
    </w:p>
    <w:p w14:paraId="46356CBB" w14:textId="22616CD9" w:rsidR="009E7DD6" w:rsidRDefault="009E7DD6" w:rsidP="009E7DD6">
      <w:pPr>
        <w:pStyle w:val="affc"/>
        <w:spacing w:before="240" w:after="240"/>
      </w:pPr>
      <w:bookmarkStart w:id="127" w:name="_Toc232426056"/>
      <w:r>
        <w:rPr>
          <w:rFonts w:hint="eastAsia"/>
        </w:rPr>
        <w:t>检验规则</w:t>
      </w:r>
      <w:bookmarkEnd w:id="127"/>
    </w:p>
    <w:p w14:paraId="0A992DE9" w14:textId="0E997EBA" w:rsidR="009E7DD6" w:rsidRDefault="009E7DD6" w:rsidP="009E7DD6">
      <w:pPr>
        <w:pStyle w:val="affd"/>
        <w:spacing w:before="120" w:after="120"/>
      </w:pPr>
      <w:bookmarkStart w:id="128" w:name="_Toc232426057"/>
      <w:r>
        <w:rPr>
          <w:rFonts w:hint="eastAsia"/>
        </w:rPr>
        <w:t>出厂检验</w:t>
      </w:r>
      <w:bookmarkEnd w:id="128"/>
    </w:p>
    <w:p w14:paraId="3182ED4E" w14:textId="319F5A65" w:rsidR="009E7DD6" w:rsidRDefault="009E7DD6" w:rsidP="009E7DD6">
      <w:pPr>
        <w:pStyle w:val="afffffffff3"/>
      </w:pPr>
      <w:r>
        <w:rPr>
          <w:rFonts w:hint="eastAsia"/>
        </w:rPr>
        <w:t>每批产品应进行出厂检验，由生产厂家质量检验部门执行，检验合格并出具产品合格证后方可出厂。</w:t>
      </w:r>
    </w:p>
    <w:p w14:paraId="06D6A2E1" w14:textId="30C51942" w:rsidR="009E7DD6" w:rsidRDefault="009E7DD6" w:rsidP="009E7DD6">
      <w:pPr>
        <w:pStyle w:val="afffffffff3"/>
      </w:pPr>
      <w:r>
        <w:rPr>
          <w:rFonts w:hint="eastAsia"/>
        </w:rPr>
        <w:t>出厂检验项目包括：外观、密度、热导率、体积电阻率、挤出性（膏状）、柔韧性（片状/膜状）。</w:t>
      </w:r>
    </w:p>
    <w:p w14:paraId="73334789" w14:textId="05E00251" w:rsidR="009E7DD6" w:rsidRDefault="009E7DD6" w:rsidP="009E7DD6">
      <w:pPr>
        <w:pStyle w:val="afffffffff3"/>
      </w:pPr>
      <w:r>
        <w:rPr>
          <w:rFonts w:hint="eastAsia"/>
        </w:rPr>
        <w:t>出厂检验的抽样应按</w:t>
      </w:r>
      <w:bookmarkStart w:id="129" w:name="OLE_LINK41"/>
      <w:r>
        <w:rPr>
          <w:rFonts w:hint="eastAsia"/>
        </w:rPr>
        <w:t>GB/T 2828.1</w:t>
      </w:r>
      <w:bookmarkEnd w:id="129"/>
      <w:r>
        <w:rPr>
          <w:rFonts w:hint="eastAsia"/>
        </w:rPr>
        <w:t>的规定，采用一般检验水平Ⅱ，接收质量限AQL=4.0。</w:t>
      </w:r>
    </w:p>
    <w:p w14:paraId="114C3CA5" w14:textId="7C1CFC7B" w:rsidR="009E7DD6" w:rsidRDefault="009E7DD6" w:rsidP="009E7DD6">
      <w:pPr>
        <w:pStyle w:val="afffffffff3"/>
      </w:pPr>
      <w:r>
        <w:rPr>
          <w:rFonts w:hint="eastAsia"/>
        </w:rPr>
        <w:t>出厂检验的所有项目均符合本文件要求时，判定为出厂检验合格；若有一项不合格，应加倍抽样复验，复验仍不合格，则判定该批产品不合格。</w:t>
      </w:r>
    </w:p>
    <w:p w14:paraId="2AD623D5" w14:textId="4BFAC16D" w:rsidR="009E7DD6" w:rsidRDefault="009E7DD6" w:rsidP="009E7DD6">
      <w:pPr>
        <w:pStyle w:val="affd"/>
        <w:spacing w:before="120" w:after="120"/>
      </w:pPr>
      <w:bookmarkStart w:id="130" w:name="_Toc232426058"/>
      <w:r>
        <w:rPr>
          <w:rFonts w:hint="eastAsia"/>
        </w:rPr>
        <w:t>型式检验</w:t>
      </w:r>
      <w:bookmarkEnd w:id="130"/>
    </w:p>
    <w:p w14:paraId="74296FED" w14:textId="519BA2B6" w:rsidR="009E7DD6" w:rsidRDefault="009E7DD6" w:rsidP="009E7DD6">
      <w:pPr>
        <w:pStyle w:val="afffffffff3"/>
      </w:pPr>
      <w:r>
        <w:rPr>
          <w:rFonts w:hint="eastAsia"/>
        </w:rPr>
        <w:t>有下列情况之一时，应进行型式检验：</w:t>
      </w:r>
    </w:p>
    <w:p w14:paraId="74B7D739" w14:textId="5ABDF649" w:rsidR="009E7DD6" w:rsidRDefault="009E7DD6" w:rsidP="009E7DD6">
      <w:pPr>
        <w:pStyle w:val="af5"/>
      </w:pPr>
      <w:r>
        <w:rPr>
          <w:rFonts w:hint="eastAsia"/>
        </w:rPr>
        <w:t>新产品定型鉴定或首次量产时；</w:t>
      </w:r>
    </w:p>
    <w:p w14:paraId="4BC896EC" w14:textId="449E2403" w:rsidR="009E7DD6" w:rsidRDefault="009E7DD6" w:rsidP="009E7DD6">
      <w:pPr>
        <w:pStyle w:val="af5"/>
      </w:pPr>
      <w:r>
        <w:rPr>
          <w:rFonts w:hint="eastAsia"/>
        </w:rPr>
        <w:t>产品设计、工艺、原材料发生重大变更，可能影响产品性能时；</w:t>
      </w:r>
    </w:p>
    <w:p w14:paraId="6952C741" w14:textId="01D86A99" w:rsidR="009E7DD6" w:rsidRDefault="009E7DD6" w:rsidP="009E7DD6">
      <w:pPr>
        <w:pStyle w:val="af5"/>
      </w:pPr>
      <w:r>
        <w:rPr>
          <w:rFonts w:hint="eastAsia"/>
        </w:rPr>
        <w:t>产品停产超过1年，恢复生产时；</w:t>
      </w:r>
    </w:p>
    <w:p w14:paraId="27B2FB8E" w14:textId="667E2B73" w:rsidR="009E7DD6" w:rsidRDefault="009E7DD6" w:rsidP="009E7DD6">
      <w:pPr>
        <w:pStyle w:val="af5"/>
      </w:pPr>
      <w:r>
        <w:rPr>
          <w:rFonts w:hint="eastAsia"/>
        </w:rPr>
        <w:t>出厂检验结果与上次型式检验结果存在显著差异时；</w:t>
      </w:r>
    </w:p>
    <w:p w14:paraId="1869427E" w14:textId="20BF9169" w:rsidR="009E7DD6" w:rsidRDefault="009E7DD6" w:rsidP="009E7DD6">
      <w:pPr>
        <w:pStyle w:val="af5"/>
      </w:pPr>
      <w:r>
        <w:rPr>
          <w:rFonts w:hint="eastAsia"/>
        </w:rPr>
        <w:t>国家市场监督管理部门或行业主管部门要求进行型式检验时；</w:t>
      </w:r>
    </w:p>
    <w:p w14:paraId="19288F54" w14:textId="2654E1D0" w:rsidR="009E7DD6" w:rsidRDefault="009E7DD6" w:rsidP="009E7DD6">
      <w:pPr>
        <w:pStyle w:val="af5"/>
      </w:pPr>
      <w:r>
        <w:rPr>
          <w:rFonts w:hint="eastAsia"/>
        </w:rPr>
        <w:t>正常生产每2年进行一次型式检验。</w:t>
      </w:r>
    </w:p>
    <w:p w14:paraId="440F3BCB" w14:textId="025E0BC7" w:rsidR="009E7DD6" w:rsidRDefault="009E7DD6" w:rsidP="009E7DD6">
      <w:pPr>
        <w:pStyle w:val="afffffffff3"/>
      </w:pPr>
      <w:r>
        <w:rPr>
          <w:rFonts w:hint="eastAsia"/>
        </w:rPr>
        <w:t>型式检验项目为第5章规定的全部技术要求。</w:t>
      </w:r>
    </w:p>
    <w:p w14:paraId="1775B004" w14:textId="6CF693FA" w:rsidR="009E7DD6" w:rsidRDefault="009E7DD6" w:rsidP="009E7DD6">
      <w:pPr>
        <w:pStyle w:val="afffffffff3"/>
      </w:pPr>
      <w:r>
        <w:rPr>
          <w:rFonts w:hint="eastAsia"/>
        </w:rPr>
        <w:t>型式检验的样品应从出厂检验合格的产品中随机抽取，抽样数量不少于6件。</w:t>
      </w:r>
    </w:p>
    <w:p w14:paraId="18EE580E" w14:textId="7D2E36BA" w:rsidR="009E7DD6" w:rsidRDefault="009E7DD6" w:rsidP="009E7DD6">
      <w:pPr>
        <w:pStyle w:val="afffffffff3"/>
      </w:pPr>
      <w:r>
        <w:rPr>
          <w:rFonts w:hint="eastAsia"/>
        </w:rPr>
        <w:t>型式检验的所有项目均符合本文件要求时，判定为型式检验合格；若有一项关键项目不合格，则判定为型式检验不合格；若有一项非关键项目不合格，可加倍抽样复验，复验仍不合格，则判定为型式检验不合格。</w:t>
      </w:r>
    </w:p>
    <w:p w14:paraId="5701D629" w14:textId="1E75B51F" w:rsidR="009E7DD6" w:rsidRDefault="009E7DD6" w:rsidP="009E7DD6">
      <w:pPr>
        <w:pStyle w:val="affd"/>
        <w:spacing w:before="120" w:after="120"/>
      </w:pPr>
      <w:bookmarkStart w:id="131" w:name="_Toc232426059"/>
      <w:r>
        <w:rPr>
          <w:rFonts w:hint="eastAsia"/>
        </w:rPr>
        <w:t>组批与抽样</w:t>
      </w:r>
      <w:bookmarkEnd w:id="131"/>
    </w:p>
    <w:p w14:paraId="7C81C5A6" w14:textId="3DE08B44" w:rsidR="009E7DD6" w:rsidRDefault="009E7DD6" w:rsidP="009E7DD6">
      <w:pPr>
        <w:pStyle w:val="afffffffff3"/>
      </w:pPr>
      <w:r>
        <w:rPr>
          <w:rFonts w:hint="eastAsia"/>
        </w:rPr>
        <w:t>产品以同一配方、同一工艺、同一规格连续生产的产品为一批，每批数量不超过500</w:t>
      </w:r>
      <w:r w:rsidR="00D02878" w:rsidRPr="00D02878">
        <w:rPr>
          <w:vertAlign w:val="superscript"/>
        </w:rPr>
        <w:t xml:space="preserve"> </w:t>
      </w:r>
      <w:r>
        <w:rPr>
          <w:rFonts w:hint="eastAsia"/>
        </w:rPr>
        <w:t>kg。</w:t>
      </w:r>
    </w:p>
    <w:p w14:paraId="19885A95" w14:textId="191D7EF8" w:rsidR="009E7DD6" w:rsidRDefault="009E7DD6" w:rsidP="009E7DD6">
      <w:pPr>
        <w:pStyle w:val="afffffffff3"/>
      </w:pPr>
      <w:r>
        <w:rPr>
          <w:rFonts w:hint="eastAsia"/>
        </w:rPr>
        <w:t>出厂检验抽样应按GB/T 2828.1的规定执行。</w:t>
      </w:r>
    </w:p>
    <w:p w14:paraId="1F07C18D" w14:textId="1F4FB192" w:rsidR="009E7DD6" w:rsidRDefault="009E7DD6" w:rsidP="009E7DD6">
      <w:pPr>
        <w:pStyle w:val="afffffffff3"/>
      </w:pPr>
      <w:r>
        <w:rPr>
          <w:rFonts w:hint="eastAsia"/>
        </w:rPr>
        <w:lastRenderedPageBreak/>
        <w:t>型式检验的样品应从同批出厂检验合格的产品中随机抽取，且应覆盖该批产品的所有规格。</w:t>
      </w:r>
    </w:p>
    <w:p w14:paraId="16AF2920" w14:textId="5F91CEDA" w:rsidR="009E7DD6" w:rsidRDefault="009E7DD6" w:rsidP="009E7DD6">
      <w:pPr>
        <w:pStyle w:val="affd"/>
        <w:spacing w:before="120" w:after="120"/>
      </w:pPr>
      <w:bookmarkStart w:id="132" w:name="_Toc232426060"/>
      <w:r>
        <w:rPr>
          <w:rFonts w:hint="eastAsia"/>
        </w:rPr>
        <w:t>判定规则</w:t>
      </w:r>
      <w:bookmarkEnd w:id="132"/>
    </w:p>
    <w:p w14:paraId="58C9605A" w14:textId="77B97003" w:rsidR="009E7DD6" w:rsidRDefault="009E7DD6" w:rsidP="009E7DD6">
      <w:pPr>
        <w:pStyle w:val="afffffffff3"/>
      </w:pPr>
      <w:r>
        <w:rPr>
          <w:rFonts w:hint="eastAsia"/>
        </w:rPr>
        <w:t>出厂检验和型式检验的结果均符合本文件要求时，判定该批产品合格。</w:t>
      </w:r>
    </w:p>
    <w:p w14:paraId="40825195" w14:textId="076E7947" w:rsidR="009E7DD6" w:rsidRDefault="009E7DD6" w:rsidP="009E7DD6">
      <w:pPr>
        <w:pStyle w:val="afffffffff3"/>
      </w:pPr>
      <w:r>
        <w:rPr>
          <w:rFonts w:hint="eastAsia"/>
        </w:rPr>
        <w:t>检验不合格的产品，</w:t>
      </w:r>
      <w:r w:rsidR="00915C99">
        <w:rPr>
          <w:rFonts w:hint="eastAsia"/>
        </w:rPr>
        <w:t>不应</w:t>
      </w:r>
      <w:r>
        <w:rPr>
          <w:rFonts w:hint="eastAsia"/>
        </w:rPr>
        <w:t>出厂或交付使用。</w:t>
      </w:r>
    </w:p>
    <w:p w14:paraId="6280A8C1" w14:textId="1A85161D" w:rsidR="009E7DD6" w:rsidRDefault="009E7DD6" w:rsidP="009E7DD6">
      <w:pPr>
        <w:pStyle w:val="afffffffff3"/>
      </w:pPr>
      <w:r>
        <w:rPr>
          <w:rFonts w:hint="eastAsia"/>
        </w:rPr>
        <w:t>供需双方对检验结果有争议时，可委托双方认可的第三方检测机构进行仲裁检验，仲裁结果为最终判定依据。</w:t>
      </w:r>
    </w:p>
    <w:p w14:paraId="58DB6D79" w14:textId="23EFEA33" w:rsidR="009E7DD6" w:rsidRDefault="009E7DD6" w:rsidP="009E7DD6">
      <w:pPr>
        <w:pStyle w:val="affc"/>
        <w:spacing w:before="240" w:after="240"/>
      </w:pPr>
      <w:bookmarkStart w:id="133" w:name="_Toc232426061"/>
      <w:r>
        <w:rPr>
          <w:rFonts w:hint="eastAsia"/>
        </w:rPr>
        <w:t>标志、包装、运输和贮存</w:t>
      </w:r>
      <w:bookmarkEnd w:id="133"/>
    </w:p>
    <w:p w14:paraId="7503A7D3" w14:textId="0057EB3E" w:rsidR="009E7DD6" w:rsidRDefault="009E7DD6" w:rsidP="009E7DD6">
      <w:pPr>
        <w:pStyle w:val="affd"/>
        <w:spacing w:before="120" w:after="120"/>
      </w:pPr>
      <w:bookmarkStart w:id="134" w:name="_Toc232426062"/>
      <w:r>
        <w:rPr>
          <w:rFonts w:hint="eastAsia"/>
        </w:rPr>
        <w:t>标志</w:t>
      </w:r>
      <w:bookmarkEnd w:id="134"/>
    </w:p>
    <w:p w14:paraId="284A46EF" w14:textId="3F1AFBC8" w:rsidR="009E7DD6" w:rsidRDefault="009E7DD6" w:rsidP="009E7DD6">
      <w:pPr>
        <w:pStyle w:val="afffffffff3"/>
      </w:pPr>
      <w:r>
        <w:rPr>
          <w:rFonts w:hint="eastAsia"/>
        </w:rPr>
        <w:t>产品最小销售包装上应标注清晰、牢固的标志，内容包括</w:t>
      </w:r>
      <w:r w:rsidR="00D02878">
        <w:rPr>
          <w:rFonts w:hint="eastAsia"/>
        </w:rPr>
        <w:t>但不限于</w:t>
      </w:r>
      <w:r>
        <w:rPr>
          <w:rFonts w:hint="eastAsia"/>
        </w:rPr>
        <w:t>：</w:t>
      </w:r>
    </w:p>
    <w:p w14:paraId="44900D46" w14:textId="2B84CF54" w:rsidR="009E7DD6" w:rsidRDefault="009E7DD6">
      <w:pPr>
        <w:pStyle w:val="af5"/>
        <w:numPr>
          <w:ilvl w:val="0"/>
          <w:numId w:val="32"/>
        </w:numPr>
      </w:pPr>
      <w:r>
        <w:rPr>
          <w:rFonts w:hint="eastAsia"/>
        </w:rPr>
        <w:t>产品名称、型号、标记；</w:t>
      </w:r>
    </w:p>
    <w:p w14:paraId="655A1716" w14:textId="21129ABD" w:rsidR="009E7DD6" w:rsidRDefault="009E7DD6" w:rsidP="009E7DD6">
      <w:pPr>
        <w:pStyle w:val="af5"/>
      </w:pPr>
      <w:r>
        <w:rPr>
          <w:rFonts w:hint="eastAsia"/>
        </w:rPr>
        <w:t>生产厂家名称、地址、联系方式；</w:t>
      </w:r>
    </w:p>
    <w:p w14:paraId="4C348CF8" w14:textId="61C71A9A" w:rsidR="009E7DD6" w:rsidRDefault="009E7DD6" w:rsidP="009E7DD6">
      <w:pPr>
        <w:pStyle w:val="af5"/>
      </w:pPr>
      <w:r>
        <w:rPr>
          <w:rFonts w:hint="eastAsia"/>
        </w:rPr>
        <w:t>生产日期、批号、保质期；</w:t>
      </w:r>
    </w:p>
    <w:p w14:paraId="1710E81A" w14:textId="46E4898E" w:rsidR="009E7DD6" w:rsidRDefault="009E7DD6" w:rsidP="009E7DD6">
      <w:pPr>
        <w:pStyle w:val="af5"/>
      </w:pPr>
      <w:r>
        <w:rPr>
          <w:rFonts w:hint="eastAsia"/>
        </w:rPr>
        <w:t>净含量/规格尺寸；</w:t>
      </w:r>
    </w:p>
    <w:p w14:paraId="7EA4F765" w14:textId="487DF603" w:rsidR="009E7DD6" w:rsidRDefault="009E7DD6" w:rsidP="009E7DD6">
      <w:pPr>
        <w:pStyle w:val="af5"/>
      </w:pPr>
      <w:r>
        <w:rPr>
          <w:rFonts w:hint="eastAsia"/>
        </w:rPr>
        <w:t>执行标准编号；</w:t>
      </w:r>
    </w:p>
    <w:p w14:paraId="19B3E89C" w14:textId="23539A5F" w:rsidR="009E7DD6" w:rsidRDefault="009E7DD6" w:rsidP="009E7DD6">
      <w:pPr>
        <w:pStyle w:val="af5"/>
      </w:pPr>
      <w:r>
        <w:rPr>
          <w:rFonts w:hint="eastAsia"/>
        </w:rPr>
        <w:t>产品合格证；</w:t>
      </w:r>
    </w:p>
    <w:p w14:paraId="25EF7985" w14:textId="5955FAB6" w:rsidR="009E7DD6" w:rsidRDefault="009E7DD6" w:rsidP="009E7DD6">
      <w:pPr>
        <w:pStyle w:val="af5"/>
      </w:pPr>
      <w:r>
        <w:rPr>
          <w:rFonts w:hint="eastAsia"/>
        </w:rPr>
        <w:t>应用领域分类；</w:t>
      </w:r>
    </w:p>
    <w:p w14:paraId="6F15BCC7" w14:textId="52800DE7" w:rsidR="009E7DD6" w:rsidRDefault="009E7DD6" w:rsidP="009E7DD6">
      <w:pPr>
        <w:pStyle w:val="af5"/>
      </w:pPr>
      <w:r>
        <w:rPr>
          <w:rFonts w:hint="eastAsia"/>
        </w:rPr>
        <w:t>储运图示标志；</w:t>
      </w:r>
    </w:p>
    <w:p w14:paraId="2FF819DA" w14:textId="6AF33204" w:rsidR="009E7DD6" w:rsidRDefault="009E7DD6" w:rsidP="009E7DD6">
      <w:pPr>
        <w:pStyle w:val="af5"/>
      </w:pPr>
      <w:r>
        <w:rPr>
          <w:rFonts w:hint="eastAsia"/>
        </w:rPr>
        <w:t>安全警示语。</w:t>
      </w:r>
    </w:p>
    <w:p w14:paraId="5C0487E6" w14:textId="0ED2B679" w:rsidR="009E7DD6" w:rsidRDefault="009E7DD6" w:rsidP="009E7DD6">
      <w:pPr>
        <w:pStyle w:val="afffffffff3"/>
      </w:pPr>
      <w:r>
        <w:rPr>
          <w:rFonts w:hint="eastAsia"/>
        </w:rPr>
        <w:t>产品外包装上应标注上述标志及防潮、防晒、易碎、向上等警示标志，外包装尺寸和重量应符合运输要求。</w:t>
      </w:r>
    </w:p>
    <w:p w14:paraId="56510966" w14:textId="44AEEC8A" w:rsidR="009E7DD6" w:rsidRDefault="009E7DD6" w:rsidP="009E7DD6">
      <w:pPr>
        <w:pStyle w:val="affd"/>
        <w:spacing w:before="120" w:after="120"/>
      </w:pPr>
      <w:bookmarkStart w:id="135" w:name="_Toc232426063"/>
      <w:r>
        <w:rPr>
          <w:rFonts w:hint="eastAsia"/>
        </w:rPr>
        <w:t>包装</w:t>
      </w:r>
      <w:bookmarkEnd w:id="135"/>
    </w:p>
    <w:p w14:paraId="7DE274B4" w14:textId="05B546E6" w:rsidR="009E7DD6" w:rsidRDefault="009E7DD6" w:rsidP="009E7DD6">
      <w:pPr>
        <w:pStyle w:val="afffffffff3"/>
      </w:pPr>
      <w:r>
        <w:rPr>
          <w:rFonts w:hint="eastAsia"/>
        </w:rPr>
        <w:t>产品应采用密封、防潮、防泄漏的包装材料包装：</w:t>
      </w:r>
    </w:p>
    <w:p w14:paraId="73A417BF" w14:textId="42AD4F5F" w:rsidR="009E7DD6" w:rsidRDefault="009E7DD6">
      <w:pPr>
        <w:pStyle w:val="af5"/>
        <w:numPr>
          <w:ilvl w:val="0"/>
          <w:numId w:val="33"/>
        </w:numPr>
      </w:pPr>
      <w:r>
        <w:rPr>
          <w:rFonts w:hint="eastAsia"/>
        </w:rPr>
        <w:t>膏状材料可采用针管、软管或密封罐包装，针管包装应配有密封帽，软管和密封罐应采用防渗漏密封结构；</w:t>
      </w:r>
    </w:p>
    <w:p w14:paraId="792FEC0D" w14:textId="0DCACB61" w:rsidR="009E7DD6" w:rsidRDefault="009E7DD6" w:rsidP="009E7DD6">
      <w:pPr>
        <w:pStyle w:val="af5"/>
      </w:pPr>
      <w:r>
        <w:rPr>
          <w:rFonts w:hint="eastAsia"/>
        </w:rPr>
        <w:t>片状/膜状材料可采用真空包装或密封袋包装，真空包装内应无残留空气，防止材料氧化。</w:t>
      </w:r>
    </w:p>
    <w:p w14:paraId="3E7F9DB1" w14:textId="09C55D3D" w:rsidR="009E7DD6" w:rsidRDefault="009E7DD6" w:rsidP="009E7DD6">
      <w:pPr>
        <w:pStyle w:val="afffffffff3"/>
      </w:pPr>
      <w:r>
        <w:rPr>
          <w:rFonts w:hint="eastAsia"/>
        </w:rPr>
        <w:t>包装应牢固可靠，能承受正常运输和装卸过程中的振动和冲击，防止产品泄漏、损坏和变形。</w:t>
      </w:r>
    </w:p>
    <w:p w14:paraId="40D16997" w14:textId="7396A1E8" w:rsidR="009E7DD6" w:rsidRDefault="009E7DD6" w:rsidP="009E7DD6">
      <w:pPr>
        <w:pStyle w:val="afffffffff3"/>
      </w:pPr>
      <w:r>
        <w:rPr>
          <w:rFonts w:hint="eastAsia"/>
        </w:rPr>
        <w:t>包装箱内应随附产品合格证、使用说明书、检验报告等技术文件，使用说明书应包含产品特性、施工方法、注意事项等内容。</w:t>
      </w:r>
    </w:p>
    <w:p w14:paraId="3CCC9AF9" w14:textId="2A34D013" w:rsidR="009E7DD6" w:rsidRDefault="009E7DD6" w:rsidP="009E7DD6">
      <w:pPr>
        <w:pStyle w:val="afffffffff3"/>
      </w:pPr>
      <w:r>
        <w:rPr>
          <w:rFonts w:hint="eastAsia"/>
        </w:rPr>
        <w:t>不同规格、不同批次的产品应分别包装，</w:t>
      </w:r>
      <w:r w:rsidR="00915C99">
        <w:rPr>
          <w:rFonts w:hint="eastAsia"/>
        </w:rPr>
        <w:t>不应</w:t>
      </w:r>
      <w:r>
        <w:rPr>
          <w:rFonts w:hint="eastAsia"/>
        </w:rPr>
        <w:t>混装。</w:t>
      </w:r>
    </w:p>
    <w:p w14:paraId="20DE4A86" w14:textId="670A125C" w:rsidR="009E7DD6" w:rsidRDefault="009E7DD6" w:rsidP="009E7DD6">
      <w:pPr>
        <w:pStyle w:val="affd"/>
        <w:spacing w:before="120" w:after="120"/>
      </w:pPr>
      <w:bookmarkStart w:id="136" w:name="_Toc232426064"/>
      <w:r>
        <w:rPr>
          <w:rFonts w:hint="eastAsia"/>
        </w:rPr>
        <w:t>运输</w:t>
      </w:r>
      <w:bookmarkEnd w:id="136"/>
    </w:p>
    <w:p w14:paraId="0ADDAD4E" w14:textId="20E16DBF" w:rsidR="009E7DD6" w:rsidRDefault="009E7DD6" w:rsidP="009E7DD6">
      <w:pPr>
        <w:pStyle w:val="afffffffff3"/>
      </w:pPr>
      <w:r>
        <w:rPr>
          <w:rFonts w:hint="eastAsia"/>
        </w:rPr>
        <w:t>产品运输过程中应防止雨淋、暴晒、高温和剧烈振动，</w:t>
      </w:r>
      <w:r w:rsidR="00DD0E7B">
        <w:rPr>
          <w:rFonts w:hint="eastAsia"/>
        </w:rPr>
        <w:t>不应</w:t>
      </w:r>
      <w:r>
        <w:rPr>
          <w:rFonts w:hint="eastAsia"/>
        </w:rPr>
        <w:t>与易燃易爆、腐蚀性物品混装运输。</w:t>
      </w:r>
    </w:p>
    <w:p w14:paraId="754E4CC5" w14:textId="2DC5C418" w:rsidR="009E7DD6" w:rsidRDefault="009E7DD6" w:rsidP="009E7DD6">
      <w:pPr>
        <w:pStyle w:val="afffffffff3"/>
      </w:pPr>
      <w:r>
        <w:rPr>
          <w:rFonts w:hint="eastAsia"/>
        </w:rPr>
        <w:t>装卸过程中应轻拿轻放，</w:t>
      </w:r>
      <w:r w:rsidR="00DD0E7B">
        <w:rPr>
          <w:rFonts w:hint="eastAsia"/>
        </w:rPr>
        <w:t>不应</w:t>
      </w:r>
      <w:r>
        <w:rPr>
          <w:rFonts w:hint="eastAsia"/>
        </w:rPr>
        <w:t>抛掷、翻滚包装箱，避免包装破损导致产品泄漏。</w:t>
      </w:r>
    </w:p>
    <w:p w14:paraId="57E40DB0" w14:textId="011905C7" w:rsidR="009E7DD6" w:rsidRDefault="009E7DD6" w:rsidP="009E7DD6">
      <w:pPr>
        <w:pStyle w:val="afffffffff3"/>
      </w:pPr>
      <w:r>
        <w:rPr>
          <w:rFonts w:hint="eastAsia"/>
        </w:rPr>
        <w:t>运输过程中应保持包装完好，若发现包装破损，应及时采取密封措施，防止产品污染和泄漏。</w:t>
      </w:r>
    </w:p>
    <w:p w14:paraId="62EDF6F8" w14:textId="37FF42FD" w:rsidR="009E7DD6" w:rsidRDefault="009E7DD6" w:rsidP="009E7DD6">
      <w:pPr>
        <w:pStyle w:val="afffffffff3"/>
      </w:pPr>
      <w:r>
        <w:rPr>
          <w:rFonts w:hint="eastAsia"/>
        </w:rPr>
        <w:t>航空运输的产品应符合航空运输相关规定，提供相应的安全技术说明书和运输证明。</w:t>
      </w:r>
    </w:p>
    <w:p w14:paraId="53C53FFF" w14:textId="3356202A" w:rsidR="009E7DD6" w:rsidRDefault="009E7DD6" w:rsidP="009E7DD6">
      <w:pPr>
        <w:pStyle w:val="affd"/>
        <w:spacing w:before="120" w:after="120"/>
      </w:pPr>
      <w:bookmarkStart w:id="137" w:name="_Toc232426065"/>
      <w:r>
        <w:rPr>
          <w:rFonts w:hint="eastAsia"/>
        </w:rPr>
        <w:t>贮存</w:t>
      </w:r>
      <w:bookmarkEnd w:id="137"/>
    </w:p>
    <w:p w14:paraId="5134FCD7" w14:textId="2BE993DC" w:rsidR="009E7DD6" w:rsidRDefault="009E7DD6" w:rsidP="009E7DD6">
      <w:pPr>
        <w:pStyle w:val="afffffffff3"/>
      </w:pPr>
      <w:r>
        <w:rPr>
          <w:rFonts w:hint="eastAsia"/>
        </w:rPr>
        <w:t>产品应贮存在干燥、通风、阴凉的库房内，远离热源、火源和阳光直射，库房温度应保持在5</w:t>
      </w:r>
      <w:r w:rsidR="00D02878" w:rsidRPr="00D02878">
        <w:rPr>
          <w:rFonts w:hint="eastAsia"/>
          <w:vertAlign w:val="superscript"/>
        </w:rPr>
        <w:t xml:space="preserve"> </w:t>
      </w:r>
      <w:r>
        <w:rPr>
          <w:rFonts w:hint="eastAsia"/>
        </w:rPr>
        <w:t>℃</w:t>
      </w:r>
      <w:r w:rsidR="00C53F11">
        <w:rPr>
          <w:rFonts w:hint="eastAsia"/>
        </w:rPr>
        <w:t>～</w:t>
      </w:r>
      <w:r>
        <w:rPr>
          <w:rFonts w:hint="eastAsia"/>
        </w:rPr>
        <w:t>35</w:t>
      </w:r>
      <w:r w:rsidR="00D02878" w:rsidRPr="00D02878">
        <w:rPr>
          <w:rFonts w:hint="eastAsia"/>
          <w:vertAlign w:val="superscript"/>
        </w:rPr>
        <w:t xml:space="preserve"> </w:t>
      </w:r>
      <w:r>
        <w:rPr>
          <w:rFonts w:hint="eastAsia"/>
        </w:rPr>
        <w:t>℃，相对湿度不超过80%。</w:t>
      </w:r>
    </w:p>
    <w:p w14:paraId="78D4B0D3" w14:textId="295FC29A" w:rsidR="009E7DD6" w:rsidRDefault="009E7DD6" w:rsidP="009E7DD6">
      <w:pPr>
        <w:pStyle w:val="afffffffff3"/>
      </w:pPr>
      <w:r>
        <w:rPr>
          <w:rFonts w:hint="eastAsia"/>
        </w:rPr>
        <w:t>产品应按品种、规格、批号分类堆放，堆码高度不超过2</w:t>
      </w:r>
      <w:r w:rsidR="00D02878" w:rsidRPr="00D02878">
        <w:rPr>
          <w:vertAlign w:val="superscript"/>
        </w:rPr>
        <w:t xml:space="preserve"> </w:t>
      </w:r>
      <w:r>
        <w:rPr>
          <w:rFonts w:hint="eastAsia"/>
        </w:rPr>
        <w:t>m，</w:t>
      </w:r>
      <w:r w:rsidR="00DD0E7B">
        <w:rPr>
          <w:rFonts w:hint="eastAsia"/>
        </w:rPr>
        <w:t>不应</w:t>
      </w:r>
      <w:r>
        <w:rPr>
          <w:rFonts w:hint="eastAsia"/>
        </w:rPr>
        <w:t>与腐蚀性物品同库贮存。</w:t>
      </w:r>
    </w:p>
    <w:p w14:paraId="12907E00" w14:textId="2E3B2698" w:rsidR="009E7DD6" w:rsidRDefault="009E7DD6" w:rsidP="009E7DD6">
      <w:pPr>
        <w:pStyle w:val="afffffffff3"/>
      </w:pPr>
      <w:r>
        <w:rPr>
          <w:rFonts w:hint="eastAsia"/>
        </w:rPr>
        <w:t>开封后的产品应立即密封保存，在规定的贮存条件下，剩余产品的保质期为3个月。</w:t>
      </w:r>
    </w:p>
    <w:p w14:paraId="4C3E767A" w14:textId="2E446E16" w:rsidR="009E7DD6" w:rsidRDefault="009E7DD6" w:rsidP="009E7DD6">
      <w:pPr>
        <w:pStyle w:val="afffffffff3"/>
      </w:pPr>
      <w:r>
        <w:rPr>
          <w:rFonts w:hint="eastAsia"/>
        </w:rPr>
        <w:t>在规定的贮存条件下，未开封产品的保质期为12个月；超过保质期的产品应重新检验，检验合格后方可使用。</w:t>
      </w:r>
    </w:p>
    <w:p w14:paraId="77C2FE37" w14:textId="124005CE" w:rsidR="00C1267F" w:rsidRDefault="009E7DD6" w:rsidP="009E7DD6">
      <w:pPr>
        <w:pStyle w:val="afffffffff3"/>
        <w:rPr>
          <w:rFonts w:hint="eastAsia"/>
        </w:rPr>
      </w:pPr>
      <w:r>
        <w:rPr>
          <w:rFonts w:hint="eastAsia"/>
        </w:rPr>
        <w:t>产品贮存期间应定期检查包装完好性，发现泄漏、破损等情况应及时处理。</w:t>
      </w:r>
    </w:p>
    <w:p w14:paraId="1DC97771" w14:textId="77777777" w:rsidR="0080372A" w:rsidRDefault="0080372A" w:rsidP="009E7DD6">
      <w:pPr>
        <w:pStyle w:val="afffffffff3"/>
        <w:sectPr w:rsidR="0080372A" w:rsidSect="0020792A">
          <w:footerReference w:type="default" r:id="rId17"/>
          <w:pgSz w:w="11906" w:h="16838"/>
          <w:pgMar w:top="1928" w:right="1134" w:bottom="1134" w:left="1134" w:header="1418" w:footer="1134" w:gutter="284"/>
          <w:pgNumType w:start="1"/>
          <w:cols w:space="425"/>
          <w:formProt w:val="0"/>
          <w:docGrid w:linePitch="312"/>
        </w:sectPr>
      </w:pPr>
    </w:p>
    <w:p w14:paraId="528A91E1" w14:textId="77777777" w:rsidR="0080372A" w:rsidRDefault="0080372A" w:rsidP="0080372A">
      <w:pPr>
        <w:pStyle w:val="af8"/>
        <w:rPr>
          <w:vanish w:val="0"/>
        </w:rPr>
      </w:pPr>
      <w:bookmarkStart w:id="138" w:name="BookMark5"/>
      <w:bookmarkEnd w:id="10"/>
    </w:p>
    <w:p w14:paraId="1703CA8E" w14:textId="77777777" w:rsidR="0080372A" w:rsidRDefault="0080372A" w:rsidP="0080372A">
      <w:pPr>
        <w:pStyle w:val="afe"/>
        <w:rPr>
          <w:vanish w:val="0"/>
        </w:rPr>
      </w:pPr>
    </w:p>
    <w:p w14:paraId="14C80BDE" w14:textId="0768DD0E" w:rsidR="0080372A" w:rsidRDefault="0080372A" w:rsidP="0080372A">
      <w:pPr>
        <w:pStyle w:val="aff3"/>
        <w:spacing w:after="120"/>
        <w:rPr>
          <w:rFonts w:hint="eastAsia"/>
        </w:rPr>
      </w:pPr>
      <w:r>
        <w:br/>
      </w:r>
      <w:bookmarkStart w:id="139" w:name="_Toc232426066"/>
      <w:r>
        <w:rPr>
          <w:rFonts w:hint="eastAsia"/>
        </w:rPr>
        <w:t>（资料性）</w:t>
      </w:r>
      <w:r>
        <w:br/>
      </w:r>
      <w:r>
        <w:rPr>
          <w:rFonts w:hint="eastAsia"/>
        </w:rPr>
        <w:t>液态金属复合热界面材料选型与应用指南</w:t>
      </w:r>
      <w:bookmarkEnd w:id="139"/>
    </w:p>
    <w:p w14:paraId="0790618D" w14:textId="365C8771" w:rsidR="0080372A" w:rsidRDefault="0080372A" w:rsidP="0080372A">
      <w:pPr>
        <w:pStyle w:val="aff4"/>
        <w:spacing w:before="120" w:after="120"/>
        <w:rPr>
          <w:rFonts w:hint="eastAsia"/>
        </w:rPr>
      </w:pPr>
      <w:bookmarkStart w:id="140" w:name="_Toc232426067"/>
      <w:r>
        <w:rPr>
          <w:rFonts w:hint="eastAsia"/>
        </w:rPr>
        <w:t>选型原则</w:t>
      </w:r>
      <w:bookmarkEnd w:id="140"/>
    </w:p>
    <w:p w14:paraId="58C1C71B" w14:textId="40AD69BB" w:rsidR="0080372A" w:rsidRDefault="0080372A" w:rsidP="0080372A">
      <w:pPr>
        <w:pStyle w:val="affffffffffb"/>
      </w:pPr>
      <w:r>
        <w:rPr>
          <w:rFonts w:hint="eastAsia"/>
        </w:rPr>
        <w:t>电性能匹配原则：应根据散热界面的电气绝缘要求选择对应电性能类型，存在电气绝缘风险的场景宜选用绝缘型产品，非绝缘且需高导热的场景可选用导电型产品。</w:t>
      </w:r>
    </w:p>
    <w:p w14:paraId="2868D942" w14:textId="65D4C834" w:rsidR="0080372A" w:rsidRDefault="0080372A" w:rsidP="0080372A">
      <w:pPr>
        <w:pStyle w:val="affffffffffb"/>
      </w:pPr>
      <w:r>
        <w:rPr>
          <w:rFonts w:hint="eastAsia"/>
        </w:rPr>
        <w:t>形态适配原则：界面间隙不均匀、接触面粗糙度较大的场景，宜选用膏状材料；界面间隙均匀、要求一定机械支撑性的场景，宜选用片状材料；微小间隙、精密器件的散热场景，宜选用膜状材料。</w:t>
      </w:r>
    </w:p>
    <w:p w14:paraId="2F761284" w14:textId="57BDF2F0" w:rsidR="0080372A" w:rsidRDefault="0080372A" w:rsidP="0080372A">
      <w:pPr>
        <w:pStyle w:val="affffffffffb"/>
      </w:pPr>
      <w:r>
        <w:rPr>
          <w:rFonts w:hint="eastAsia"/>
        </w:rPr>
        <w:t>热性能匹配原则：应根据器件功耗、热流密度、允许温升选择对应热导率等级的产品，高功耗、高热流密度场景宜选用高导热等级产品。</w:t>
      </w:r>
    </w:p>
    <w:p w14:paraId="5BB0D159" w14:textId="26DD7336" w:rsidR="0080372A" w:rsidRDefault="0080372A" w:rsidP="0080372A">
      <w:pPr>
        <w:pStyle w:val="affffffffffb"/>
      </w:pPr>
      <w:r>
        <w:rPr>
          <w:rFonts w:hint="eastAsia"/>
        </w:rPr>
        <w:t>环境适应性原则：应根据产品使用的温度范围、湿度条件、振动工况、海拔高度等环境因素，选择满足对应环境可靠性要求的产品等级。</w:t>
      </w:r>
    </w:p>
    <w:p w14:paraId="48FB227B" w14:textId="6BA236AC" w:rsidR="0080372A" w:rsidRDefault="0080372A" w:rsidP="0080372A">
      <w:pPr>
        <w:pStyle w:val="affffffffffb"/>
        <w:rPr>
          <w:rFonts w:hint="eastAsia"/>
        </w:rPr>
      </w:pPr>
      <w:r>
        <w:rPr>
          <w:rFonts w:hint="eastAsia"/>
        </w:rPr>
        <w:t>工艺适配原则：应结合生产施工方式选择适配施工性能的产品，兼顾施工效率与成型质量。</w:t>
      </w:r>
    </w:p>
    <w:p w14:paraId="6566B4BA" w14:textId="22CA3709" w:rsidR="0080372A" w:rsidRDefault="0080372A" w:rsidP="0080372A">
      <w:pPr>
        <w:pStyle w:val="aff4"/>
        <w:spacing w:before="120" w:after="120"/>
        <w:rPr>
          <w:rFonts w:hint="eastAsia"/>
        </w:rPr>
      </w:pPr>
      <w:bookmarkStart w:id="141" w:name="_Toc232426068"/>
      <w:r>
        <w:rPr>
          <w:rFonts w:hint="eastAsia"/>
        </w:rPr>
        <w:t>典型应用场景推荐参数</w:t>
      </w:r>
      <w:bookmarkEnd w:id="141"/>
    </w:p>
    <w:p w14:paraId="303040ED" w14:textId="29D93725" w:rsidR="0080372A" w:rsidRDefault="0080372A" w:rsidP="0080372A">
      <w:pPr>
        <w:pStyle w:val="afffff7"/>
        <w:ind w:firstLine="420"/>
        <w:rPr>
          <w:rFonts w:hint="eastAsia"/>
        </w:rPr>
      </w:pPr>
      <w:r>
        <w:rPr>
          <w:rFonts w:hint="eastAsia"/>
        </w:rPr>
        <w:t>不同应用领域的产品选型可参考表</w:t>
      </w:r>
      <w:bookmarkStart w:id="142" w:name="OLE_LINK70"/>
      <w:r>
        <w:rPr>
          <w:rFonts w:hint="eastAsia"/>
        </w:rPr>
        <w:t>A.1</w:t>
      </w:r>
      <w:bookmarkEnd w:id="142"/>
      <w:r>
        <w:rPr>
          <w:rFonts w:hint="eastAsia"/>
        </w:rPr>
        <w:t>的推荐参数，具体指标可根据实际工况进行调整。</w:t>
      </w:r>
    </w:p>
    <w:p w14:paraId="40A80E3A" w14:textId="54282F35" w:rsidR="0080372A" w:rsidRPr="0080372A" w:rsidRDefault="0080372A" w:rsidP="0080372A">
      <w:pPr>
        <w:pStyle w:val="aff"/>
        <w:spacing w:before="120" w:after="120"/>
      </w:pPr>
      <w:r>
        <w:rPr>
          <w:rFonts w:hint="eastAsia"/>
        </w:rPr>
        <w:t>典型应用场景产品选型推荐</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6"/>
        <w:gridCol w:w="1555"/>
        <w:gridCol w:w="1555"/>
        <w:gridCol w:w="1703"/>
        <w:gridCol w:w="1559"/>
        <w:gridCol w:w="1406"/>
      </w:tblGrid>
      <w:tr w:rsidR="0080372A" w14:paraId="3BE009E6" w14:textId="77777777" w:rsidTr="00392BDA">
        <w:trPr>
          <w:tblHeader/>
          <w:jc w:val="center"/>
        </w:trPr>
        <w:tc>
          <w:tcPr>
            <w:tcW w:w="1556" w:type="dxa"/>
            <w:tcBorders>
              <w:top w:val="single" w:sz="8" w:space="0" w:color="auto"/>
              <w:bottom w:val="single" w:sz="8" w:space="0" w:color="auto"/>
            </w:tcBorders>
            <w:vAlign w:val="center"/>
          </w:tcPr>
          <w:p w14:paraId="49103F9A" w14:textId="06B49CA0" w:rsidR="0080372A" w:rsidRDefault="00392BDA" w:rsidP="0080372A">
            <w:pPr>
              <w:pStyle w:val="afffffffffb"/>
            </w:pPr>
            <w:r w:rsidRPr="00392BDA">
              <w:t>应用领域</w:t>
            </w:r>
          </w:p>
        </w:tc>
        <w:tc>
          <w:tcPr>
            <w:tcW w:w="1555" w:type="dxa"/>
            <w:tcBorders>
              <w:top w:val="single" w:sz="8" w:space="0" w:color="auto"/>
              <w:bottom w:val="single" w:sz="8" w:space="0" w:color="auto"/>
            </w:tcBorders>
            <w:vAlign w:val="center"/>
          </w:tcPr>
          <w:p w14:paraId="0F64CB65" w14:textId="1202F5E4" w:rsidR="0080372A" w:rsidRDefault="00392BDA" w:rsidP="0080372A">
            <w:pPr>
              <w:pStyle w:val="afffffffffb"/>
            </w:pPr>
            <w:r w:rsidRPr="00392BDA">
              <w:t>推荐形态</w:t>
            </w:r>
          </w:p>
        </w:tc>
        <w:tc>
          <w:tcPr>
            <w:tcW w:w="1555" w:type="dxa"/>
            <w:tcBorders>
              <w:top w:val="single" w:sz="8" w:space="0" w:color="auto"/>
              <w:bottom w:val="single" w:sz="8" w:space="0" w:color="auto"/>
            </w:tcBorders>
            <w:vAlign w:val="center"/>
          </w:tcPr>
          <w:p w14:paraId="28DB8A01" w14:textId="3EF90614" w:rsidR="0080372A" w:rsidRDefault="00392BDA" w:rsidP="0080372A">
            <w:pPr>
              <w:pStyle w:val="afffffffffb"/>
            </w:pPr>
            <w:r w:rsidRPr="00392BDA">
              <w:t>推荐电性能类型</w:t>
            </w:r>
          </w:p>
        </w:tc>
        <w:tc>
          <w:tcPr>
            <w:tcW w:w="1703" w:type="dxa"/>
            <w:tcBorders>
              <w:top w:val="single" w:sz="8" w:space="0" w:color="auto"/>
              <w:bottom w:val="single" w:sz="8" w:space="0" w:color="auto"/>
            </w:tcBorders>
            <w:vAlign w:val="center"/>
          </w:tcPr>
          <w:p w14:paraId="24D245BF" w14:textId="77777777" w:rsidR="00392BDA" w:rsidRPr="00392BDA" w:rsidRDefault="00392BDA" w:rsidP="00392BDA">
            <w:pPr>
              <w:pStyle w:val="afffffffffb"/>
            </w:pPr>
            <w:r w:rsidRPr="00392BDA">
              <w:t>推荐热导率范围</w:t>
            </w:r>
          </w:p>
          <w:p w14:paraId="094A1791" w14:textId="31CA6DFB" w:rsidR="0080372A" w:rsidRDefault="00392BDA" w:rsidP="00392BDA">
            <w:pPr>
              <w:pStyle w:val="afffffffffb"/>
            </w:pPr>
            <w:r w:rsidRPr="00392BDA">
              <w:t>W/(m</w:t>
            </w:r>
            <w:r w:rsidRPr="00392BDA">
              <w:rPr>
                <w:rFonts w:ascii="微软雅黑" w:eastAsia="微软雅黑" w:hAnsi="微软雅黑" w:cs="微软雅黑" w:hint="eastAsia"/>
              </w:rPr>
              <w:t>・</w:t>
            </w:r>
            <w:r w:rsidRPr="00392BDA">
              <w:t>K)</w:t>
            </w:r>
          </w:p>
        </w:tc>
        <w:tc>
          <w:tcPr>
            <w:tcW w:w="1559" w:type="dxa"/>
            <w:tcBorders>
              <w:top w:val="single" w:sz="8" w:space="0" w:color="auto"/>
              <w:bottom w:val="single" w:sz="8" w:space="0" w:color="auto"/>
            </w:tcBorders>
            <w:vAlign w:val="center"/>
          </w:tcPr>
          <w:p w14:paraId="2BE7730C" w14:textId="77777777" w:rsidR="00392BDA" w:rsidRPr="00392BDA" w:rsidRDefault="00392BDA" w:rsidP="00392BDA">
            <w:pPr>
              <w:pStyle w:val="afffffffffb"/>
            </w:pPr>
            <w:r w:rsidRPr="00392BDA">
              <w:t>典型厚度范围</w:t>
            </w:r>
          </w:p>
          <w:p w14:paraId="7A76C8EC" w14:textId="69356E8B" w:rsidR="0080372A" w:rsidRDefault="00392BDA" w:rsidP="00392BDA">
            <w:pPr>
              <w:pStyle w:val="afffffffffb"/>
            </w:pPr>
            <w:r w:rsidRPr="00392BDA">
              <w:t>mm</w:t>
            </w:r>
          </w:p>
        </w:tc>
        <w:tc>
          <w:tcPr>
            <w:tcW w:w="1406" w:type="dxa"/>
            <w:tcBorders>
              <w:top w:val="single" w:sz="8" w:space="0" w:color="auto"/>
              <w:bottom w:val="single" w:sz="8" w:space="0" w:color="auto"/>
            </w:tcBorders>
            <w:vAlign w:val="center"/>
          </w:tcPr>
          <w:p w14:paraId="3A070F3A" w14:textId="40199913" w:rsidR="0080372A" w:rsidRDefault="00392BDA" w:rsidP="0080372A">
            <w:pPr>
              <w:pStyle w:val="afffffffffb"/>
            </w:pPr>
            <w:r w:rsidRPr="00392BDA">
              <w:t>推荐接触压力</w:t>
            </w:r>
          </w:p>
        </w:tc>
      </w:tr>
      <w:tr w:rsidR="0080372A" w14:paraId="11F6FC38" w14:textId="77777777" w:rsidTr="00392BDA">
        <w:trPr>
          <w:jc w:val="center"/>
        </w:trPr>
        <w:tc>
          <w:tcPr>
            <w:tcW w:w="1556" w:type="dxa"/>
            <w:tcBorders>
              <w:top w:val="single" w:sz="8" w:space="0" w:color="auto"/>
            </w:tcBorders>
            <w:vAlign w:val="center"/>
          </w:tcPr>
          <w:p w14:paraId="1CE890A0" w14:textId="31D9CCBC" w:rsidR="0080372A" w:rsidRDefault="00392BDA" w:rsidP="0080372A">
            <w:pPr>
              <w:pStyle w:val="afffffffffb"/>
            </w:pPr>
            <w:r w:rsidRPr="00392BDA">
              <w:t>消费电子</w:t>
            </w:r>
          </w:p>
        </w:tc>
        <w:tc>
          <w:tcPr>
            <w:tcW w:w="1555" w:type="dxa"/>
            <w:tcBorders>
              <w:top w:val="single" w:sz="8" w:space="0" w:color="auto"/>
            </w:tcBorders>
            <w:vAlign w:val="center"/>
          </w:tcPr>
          <w:p w14:paraId="21011C53" w14:textId="6886260C" w:rsidR="0080372A" w:rsidRDefault="00392BDA" w:rsidP="0080372A">
            <w:pPr>
              <w:pStyle w:val="afffffffffb"/>
            </w:pPr>
            <w:r w:rsidRPr="00392BDA">
              <w:t>膏状、膜状</w:t>
            </w:r>
          </w:p>
        </w:tc>
        <w:tc>
          <w:tcPr>
            <w:tcW w:w="1555" w:type="dxa"/>
            <w:tcBorders>
              <w:top w:val="single" w:sz="8" w:space="0" w:color="auto"/>
            </w:tcBorders>
            <w:vAlign w:val="center"/>
          </w:tcPr>
          <w:p w14:paraId="42A85998" w14:textId="3BA09DE1" w:rsidR="0080372A" w:rsidRDefault="00392BDA" w:rsidP="0080372A">
            <w:pPr>
              <w:pStyle w:val="afffffffffb"/>
            </w:pPr>
            <w:r w:rsidRPr="00392BDA">
              <w:t>绝缘型/导电型</w:t>
            </w:r>
          </w:p>
        </w:tc>
        <w:tc>
          <w:tcPr>
            <w:tcW w:w="1703" w:type="dxa"/>
            <w:tcBorders>
              <w:top w:val="single" w:sz="8" w:space="0" w:color="auto"/>
            </w:tcBorders>
            <w:vAlign w:val="center"/>
          </w:tcPr>
          <w:p w14:paraId="4F81F3F6" w14:textId="5F87C89B" w:rsidR="0080372A" w:rsidRDefault="00392BDA" w:rsidP="0080372A">
            <w:pPr>
              <w:pStyle w:val="afffffffffb"/>
            </w:pPr>
            <w:r w:rsidRPr="00392BDA">
              <w:t>15</w:t>
            </w:r>
            <w:r>
              <w:t>～</w:t>
            </w:r>
            <w:r w:rsidRPr="00392BDA">
              <w:t>40</w:t>
            </w:r>
          </w:p>
        </w:tc>
        <w:tc>
          <w:tcPr>
            <w:tcW w:w="1559" w:type="dxa"/>
            <w:tcBorders>
              <w:top w:val="single" w:sz="8" w:space="0" w:color="auto"/>
            </w:tcBorders>
            <w:vAlign w:val="center"/>
          </w:tcPr>
          <w:p w14:paraId="4778F2BE" w14:textId="4EC23D6D" w:rsidR="0080372A" w:rsidRDefault="00392BDA" w:rsidP="0080372A">
            <w:pPr>
              <w:pStyle w:val="afffffffffb"/>
            </w:pPr>
            <w:r w:rsidRPr="00392BDA">
              <w:t>0.05</w:t>
            </w:r>
            <w:r>
              <w:t>～</w:t>
            </w:r>
            <w:r w:rsidRPr="00392BDA">
              <w:t>0.3</w:t>
            </w:r>
          </w:p>
        </w:tc>
        <w:tc>
          <w:tcPr>
            <w:tcW w:w="1406" w:type="dxa"/>
            <w:tcBorders>
              <w:top w:val="single" w:sz="8" w:space="0" w:color="auto"/>
            </w:tcBorders>
            <w:vAlign w:val="center"/>
          </w:tcPr>
          <w:p w14:paraId="06053CB7" w14:textId="0CA3B6B0" w:rsidR="0080372A" w:rsidRDefault="00392BDA" w:rsidP="0080372A">
            <w:pPr>
              <w:pStyle w:val="afffffffffb"/>
            </w:pPr>
            <w:r w:rsidRPr="00392BDA">
              <w:t>0.05</w:t>
            </w:r>
            <w:r>
              <w:t>～</w:t>
            </w:r>
            <w:r w:rsidRPr="00392BDA">
              <w:t>0.2</w:t>
            </w:r>
          </w:p>
        </w:tc>
      </w:tr>
      <w:tr w:rsidR="0080372A" w14:paraId="5DCBB7D1" w14:textId="77777777" w:rsidTr="00392BDA">
        <w:trPr>
          <w:jc w:val="center"/>
        </w:trPr>
        <w:tc>
          <w:tcPr>
            <w:tcW w:w="1556" w:type="dxa"/>
            <w:vAlign w:val="center"/>
          </w:tcPr>
          <w:p w14:paraId="4B36AB9D" w14:textId="2BDDAF97" w:rsidR="0080372A" w:rsidRDefault="00392BDA" w:rsidP="0080372A">
            <w:pPr>
              <w:pStyle w:val="afffffffffb"/>
            </w:pPr>
            <w:r w:rsidRPr="00392BDA">
              <w:t>工业电子</w:t>
            </w:r>
          </w:p>
        </w:tc>
        <w:tc>
          <w:tcPr>
            <w:tcW w:w="1555" w:type="dxa"/>
            <w:vAlign w:val="center"/>
          </w:tcPr>
          <w:p w14:paraId="0B627384" w14:textId="172EA0C3" w:rsidR="0080372A" w:rsidRDefault="00392BDA" w:rsidP="0080372A">
            <w:pPr>
              <w:pStyle w:val="afffffffffb"/>
            </w:pPr>
            <w:r w:rsidRPr="00392BDA">
              <w:t>膏状、片状</w:t>
            </w:r>
          </w:p>
        </w:tc>
        <w:tc>
          <w:tcPr>
            <w:tcW w:w="1555" w:type="dxa"/>
            <w:vAlign w:val="center"/>
          </w:tcPr>
          <w:p w14:paraId="5AF63B62" w14:textId="6DA90526" w:rsidR="0080372A" w:rsidRDefault="00392BDA" w:rsidP="0080372A">
            <w:pPr>
              <w:pStyle w:val="afffffffffb"/>
            </w:pPr>
            <w:r w:rsidRPr="00392BDA">
              <w:t>绝缘型/导电型</w:t>
            </w:r>
          </w:p>
        </w:tc>
        <w:tc>
          <w:tcPr>
            <w:tcW w:w="1703" w:type="dxa"/>
            <w:vAlign w:val="center"/>
          </w:tcPr>
          <w:p w14:paraId="335113CA" w14:textId="5908812E" w:rsidR="0080372A" w:rsidRDefault="00392BDA" w:rsidP="0080372A">
            <w:pPr>
              <w:pStyle w:val="afffffffffb"/>
            </w:pPr>
            <w:r w:rsidRPr="00392BDA">
              <w:t>30</w:t>
            </w:r>
            <w:r>
              <w:t>～</w:t>
            </w:r>
            <w:r w:rsidRPr="00392BDA">
              <w:t>50</w:t>
            </w:r>
          </w:p>
        </w:tc>
        <w:tc>
          <w:tcPr>
            <w:tcW w:w="1559" w:type="dxa"/>
            <w:vAlign w:val="center"/>
          </w:tcPr>
          <w:p w14:paraId="48710985" w14:textId="4D60C269" w:rsidR="0080372A" w:rsidRDefault="00392BDA" w:rsidP="0080372A">
            <w:pPr>
              <w:pStyle w:val="afffffffffb"/>
            </w:pPr>
            <w:r w:rsidRPr="00392BDA">
              <w:t>0.1</w:t>
            </w:r>
            <w:r>
              <w:t>～</w:t>
            </w:r>
            <w:r w:rsidRPr="00392BDA">
              <w:t>0.5</w:t>
            </w:r>
          </w:p>
        </w:tc>
        <w:tc>
          <w:tcPr>
            <w:tcW w:w="1406" w:type="dxa"/>
            <w:vAlign w:val="center"/>
          </w:tcPr>
          <w:p w14:paraId="338704B1" w14:textId="234C2C8C" w:rsidR="0080372A" w:rsidRDefault="00392BDA" w:rsidP="0080372A">
            <w:pPr>
              <w:pStyle w:val="afffffffffb"/>
            </w:pPr>
            <w:r w:rsidRPr="00392BDA">
              <w:t>0.1</w:t>
            </w:r>
            <w:r>
              <w:t>～</w:t>
            </w:r>
            <w:r w:rsidRPr="00392BDA">
              <w:t>0.3</w:t>
            </w:r>
          </w:p>
        </w:tc>
      </w:tr>
      <w:tr w:rsidR="0080372A" w14:paraId="799B32CB" w14:textId="77777777" w:rsidTr="00392BDA">
        <w:trPr>
          <w:jc w:val="center"/>
        </w:trPr>
        <w:tc>
          <w:tcPr>
            <w:tcW w:w="1556" w:type="dxa"/>
            <w:vAlign w:val="center"/>
          </w:tcPr>
          <w:p w14:paraId="6B57ABA2" w14:textId="0336A06C" w:rsidR="0080372A" w:rsidRDefault="00392BDA" w:rsidP="0080372A">
            <w:pPr>
              <w:pStyle w:val="afffffffffb"/>
            </w:pPr>
            <w:r w:rsidRPr="00392BDA">
              <w:t>电力电子</w:t>
            </w:r>
          </w:p>
        </w:tc>
        <w:tc>
          <w:tcPr>
            <w:tcW w:w="1555" w:type="dxa"/>
            <w:vAlign w:val="center"/>
          </w:tcPr>
          <w:p w14:paraId="1D605679" w14:textId="7342D908" w:rsidR="0080372A" w:rsidRDefault="00392BDA" w:rsidP="0080372A">
            <w:pPr>
              <w:pStyle w:val="afffffffffb"/>
            </w:pPr>
            <w:r w:rsidRPr="00392BDA">
              <w:t>膏状、片状</w:t>
            </w:r>
          </w:p>
        </w:tc>
        <w:tc>
          <w:tcPr>
            <w:tcW w:w="1555" w:type="dxa"/>
            <w:vAlign w:val="center"/>
          </w:tcPr>
          <w:p w14:paraId="13E213BC" w14:textId="1523B4E2" w:rsidR="0080372A" w:rsidRDefault="00392BDA" w:rsidP="0080372A">
            <w:pPr>
              <w:pStyle w:val="afffffffffb"/>
            </w:pPr>
            <w:r w:rsidRPr="00392BDA">
              <w:t>绝缘型为主</w:t>
            </w:r>
          </w:p>
        </w:tc>
        <w:tc>
          <w:tcPr>
            <w:tcW w:w="1703" w:type="dxa"/>
            <w:vAlign w:val="center"/>
          </w:tcPr>
          <w:p w14:paraId="631BDA7A" w14:textId="3D7476EA" w:rsidR="0080372A" w:rsidRDefault="00392BDA" w:rsidP="0080372A">
            <w:pPr>
              <w:pStyle w:val="afffffffffb"/>
            </w:pPr>
            <w:r w:rsidRPr="00392BDA">
              <w:t>30</w:t>
            </w:r>
            <w:r>
              <w:t>～</w:t>
            </w:r>
            <w:r w:rsidRPr="00392BDA">
              <w:t>60</w:t>
            </w:r>
          </w:p>
        </w:tc>
        <w:tc>
          <w:tcPr>
            <w:tcW w:w="1559" w:type="dxa"/>
            <w:vAlign w:val="center"/>
          </w:tcPr>
          <w:p w14:paraId="3E996997" w14:textId="5DCEBF47" w:rsidR="0080372A" w:rsidRDefault="00392BDA" w:rsidP="0080372A">
            <w:pPr>
              <w:pStyle w:val="afffffffffb"/>
            </w:pPr>
            <w:r w:rsidRPr="00392BDA">
              <w:t>0.2</w:t>
            </w:r>
            <w:r>
              <w:t>～</w:t>
            </w:r>
            <w:r w:rsidRPr="00392BDA">
              <w:t>1.0</w:t>
            </w:r>
          </w:p>
        </w:tc>
        <w:tc>
          <w:tcPr>
            <w:tcW w:w="1406" w:type="dxa"/>
            <w:vAlign w:val="center"/>
          </w:tcPr>
          <w:p w14:paraId="1E749595" w14:textId="3E35CE9F" w:rsidR="0080372A" w:rsidRDefault="00392BDA" w:rsidP="0080372A">
            <w:pPr>
              <w:pStyle w:val="afffffffffb"/>
            </w:pPr>
            <w:r w:rsidRPr="00392BDA">
              <w:t>0.2</w:t>
            </w:r>
            <w:r>
              <w:t>～</w:t>
            </w:r>
            <w:r w:rsidRPr="00392BDA">
              <w:t>0.5</w:t>
            </w:r>
          </w:p>
        </w:tc>
      </w:tr>
      <w:tr w:rsidR="0080372A" w14:paraId="46D2BA7A" w14:textId="77777777" w:rsidTr="00392BDA">
        <w:trPr>
          <w:jc w:val="center"/>
        </w:trPr>
        <w:tc>
          <w:tcPr>
            <w:tcW w:w="1556" w:type="dxa"/>
            <w:vAlign w:val="center"/>
          </w:tcPr>
          <w:p w14:paraId="51F88264" w14:textId="301853F4" w:rsidR="0080372A" w:rsidRDefault="00392BDA" w:rsidP="0080372A">
            <w:pPr>
              <w:pStyle w:val="afffffffffb"/>
            </w:pPr>
            <w:r w:rsidRPr="00392BDA">
              <w:t>新能源汽车</w:t>
            </w:r>
          </w:p>
        </w:tc>
        <w:tc>
          <w:tcPr>
            <w:tcW w:w="1555" w:type="dxa"/>
            <w:vAlign w:val="center"/>
          </w:tcPr>
          <w:p w14:paraId="45AF1EDA" w14:textId="2DA2442E" w:rsidR="0080372A" w:rsidRDefault="00392BDA" w:rsidP="0080372A">
            <w:pPr>
              <w:pStyle w:val="afffffffffb"/>
            </w:pPr>
            <w:r w:rsidRPr="00392BDA">
              <w:t>膏状、片状</w:t>
            </w:r>
          </w:p>
        </w:tc>
        <w:tc>
          <w:tcPr>
            <w:tcW w:w="1555" w:type="dxa"/>
            <w:vAlign w:val="center"/>
          </w:tcPr>
          <w:p w14:paraId="6A3F79F1" w14:textId="3DD76103" w:rsidR="0080372A" w:rsidRDefault="00392BDA" w:rsidP="0080372A">
            <w:pPr>
              <w:pStyle w:val="afffffffffb"/>
            </w:pPr>
            <w:r w:rsidRPr="00392BDA">
              <w:t>绝缘型为主</w:t>
            </w:r>
          </w:p>
        </w:tc>
        <w:tc>
          <w:tcPr>
            <w:tcW w:w="1703" w:type="dxa"/>
            <w:vAlign w:val="center"/>
          </w:tcPr>
          <w:p w14:paraId="20361035" w14:textId="2D87B076" w:rsidR="0080372A" w:rsidRDefault="00392BDA" w:rsidP="0080372A">
            <w:pPr>
              <w:pStyle w:val="afffffffffb"/>
            </w:pPr>
            <w:r w:rsidRPr="00392BDA">
              <w:t>30</w:t>
            </w:r>
            <w:r>
              <w:t>～</w:t>
            </w:r>
            <w:r w:rsidRPr="00392BDA">
              <w:t>50</w:t>
            </w:r>
          </w:p>
        </w:tc>
        <w:tc>
          <w:tcPr>
            <w:tcW w:w="1559" w:type="dxa"/>
            <w:vAlign w:val="center"/>
          </w:tcPr>
          <w:p w14:paraId="55188C2E" w14:textId="394790AB" w:rsidR="0080372A" w:rsidRDefault="00392BDA" w:rsidP="0080372A">
            <w:pPr>
              <w:pStyle w:val="afffffffffb"/>
            </w:pPr>
            <w:r w:rsidRPr="00392BDA">
              <w:t>0.15</w:t>
            </w:r>
            <w:r>
              <w:t>～</w:t>
            </w:r>
            <w:r w:rsidRPr="00392BDA">
              <w:t>0.8</w:t>
            </w:r>
          </w:p>
        </w:tc>
        <w:tc>
          <w:tcPr>
            <w:tcW w:w="1406" w:type="dxa"/>
            <w:vAlign w:val="center"/>
          </w:tcPr>
          <w:p w14:paraId="29C6B321" w14:textId="6CA773C7" w:rsidR="0080372A" w:rsidRDefault="00392BDA" w:rsidP="0080372A">
            <w:pPr>
              <w:pStyle w:val="afffffffffb"/>
            </w:pPr>
            <w:r w:rsidRPr="00392BDA">
              <w:t>0.2</w:t>
            </w:r>
            <w:r>
              <w:t>～</w:t>
            </w:r>
            <w:r w:rsidRPr="00392BDA">
              <w:t>0.4</w:t>
            </w:r>
          </w:p>
        </w:tc>
      </w:tr>
      <w:tr w:rsidR="0080372A" w14:paraId="27F41084" w14:textId="77777777" w:rsidTr="00392BDA">
        <w:trPr>
          <w:jc w:val="center"/>
        </w:trPr>
        <w:tc>
          <w:tcPr>
            <w:tcW w:w="1556" w:type="dxa"/>
            <w:vAlign w:val="center"/>
          </w:tcPr>
          <w:p w14:paraId="1D48AAB9" w14:textId="46F3830F" w:rsidR="0080372A" w:rsidRDefault="00392BDA" w:rsidP="0080372A">
            <w:pPr>
              <w:pStyle w:val="afffffffffb"/>
            </w:pPr>
            <w:r w:rsidRPr="00392BDA">
              <w:t>航空航天</w:t>
            </w:r>
          </w:p>
        </w:tc>
        <w:tc>
          <w:tcPr>
            <w:tcW w:w="1555" w:type="dxa"/>
            <w:vAlign w:val="center"/>
          </w:tcPr>
          <w:p w14:paraId="07CA2ADD" w14:textId="210E435D" w:rsidR="0080372A" w:rsidRDefault="00392BDA" w:rsidP="0080372A">
            <w:pPr>
              <w:pStyle w:val="afffffffffb"/>
            </w:pPr>
            <w:r w:rsidRPr="00392BDA">
              <w:t>膜状、片状</w:t>
            </w:r>
          </w:p>
        </w:tc>
        <w:tc>
          <w:tcPr>
            <w:tcW w:w="1555" w:type="dxa"/>
            <w:vAlign w:val="center"/>
          </w:tcPr>
          <w:p w14:paraId="71DB27D7" w14:textId="536AA3C1" w:rsidR="0080372A" w:rsidRDefault="00392BDA" w:rsidP="0080372A">
            <w:pPr>
              <w:pStyle w:val="afffffffffb"/>
            </w:pPr>
            <w:r w:rsidRPr="00392BDA">
              <w:t>绝缘型/导电型</w:t>
            </w:r>
          </w:p>
        </w:tc>
        <w:tc>
          <w:tcPr>
            <w:tcW w:w="1703" w:type="dxa"/>
            <w:vAlign w:val="center"/>
          </w:tcPr>
          <w:p w14:paraId="7F944ED9" w14:textId="0FECFDE3" w:rsidR="0080372A" w:rsidRDefault="00392BDA" w:rsidP="0080372A">
            <w:pPr>
              <w:pStyle w:val="afffffffffb"/>
            </w:pPr>
            <w:r w:rsidRPr="00392BDA">
              <w:t>40</w:t>
            </w:r>
            <w:r>
              <w:t>～</w:t>
            </w:r>
            <w:r w:rsidRPr="00392BDA">
              <w:t>60</w:t>
            </w:r>
          </w:p>
        </w:tc>
        <w:tc>
          <w:tcPr>
            <w:tcW w:w="1559" w:type="dxa"/>
            <w:vAlign w:val="center"/>
          </w:tcPr>
          <w:p w14:paraId="77A1E2D3" w14:textId="28D26553" w:rsidR="0080372A" w:rsidRDefault="00392BDA" w:rsidP="0080372A">
            <w:pPr>
              <w:pStyle w:val="afffffffffb"/>
            </w:pPr>
            <w:r w:rsidRPr="00392BDA">
              <w:t>0.05</w:t>
            </w:r>
            <w:r>
              <w:t>～</w:t>
            </w:r>
            <w:r w:rsidRPr="00392BDA">
              <w:t>0.3</w:t>
            </w:r>
          </w:p>
        </w:tc>
        <w:tc>
          <w:tcPr>
            <w:tcW w:w="1406" w:type="dxa"/>
            <w:vAlign w:val="center"/>
          </w:tcPr>
          <w:p w14:paraId="1887AC92" w14:textId="6C492A00" w:rsidR="0080372A" w:rsidRDefault="00392BDA" w:rsidP="0080372A">
            <w:pPr>
              <w:pStyle w:val="afffffffffb"/>
            </w:pPr>
            <w:r w:rsidRPr="00392BDA">
              <w:t>0.1</w:t>
            </w:r>
            <w:r>
              <w:t>～</w:t>
            </w:r>
            <w:r w:rsidRPr="00392BDA">
              <w:t>0.3</w:t>
            </w:r>
          </w:p>
        </w:tc>
      </w:tr>
    </w:tbl>
    <w:p w14:paraId="6CCD9C0E" w14:textId="77777777" w:rsidR="0080372A" w:rsidRDefault="0080372A" w:rsidP="0080372A">
      <w:pPr>
        <w:pStyle w:val="afffff7"/>
        <w:ind w:firstLine="420"/>
      </w:pPr>
    </w:p>
    <w:p w14:paraId="1D93D77C" w14:textId="64B4E6FF" w:rsidR="0080372A" w:rsidRDefault="0080372A" w:rsidP="0080372A">
      <w:pPr>
        <w:pStyle w:val="aff4"/>
        <w:spacing w:before="120" w:after="120"/>
        <w:rPr>
          <w:rFonts w:hint="eastAsia"/>
        </w:rPr>
      </w:pPr>
      <w:bookmarkStart w:id="143" w:name="_Toc232426069"/>
      <w:r>
        <w:rPr>
          <w:rFonts w:hint="eastAsia"/>
        </w:rPr>
        <w:t>施工操作指南</w:t>
      </w:r>
      <w:bookmarkEnd w:id="143"/>
    </w:p>
    <w:p w14:paraId="4BBE6386" w14:textId="5DF658A6" w:rsidR="0080372A" w:rsidRDefault="0080372A" w:rsidP="0080372A">
      <w:pPr>
        <w:pStyle w:val="aff5"/>
        <w:spacing w:before="120" w:after="120"/>
        <w:rPr>
          <w:rFonts w:hint="eastAsia"/>
        </w:rPr>
      </w:pPr>
      <w:r>
        <w:rPr>
          <w:rFonts w:hint="eastAsia"/>
        </w:rPr>
        <w:t>通用施工要求</w:t>
      </w:r>
    </w:p>
    <w:p w14:paraId="4AF69F16" w14:textId="4788962F" w:rsidR="0080372A" w:rsidRDefault="0080372A" w:rsidP="0080372A">
      <w:pPr>
        <w:pStyle w:val="affffffffffc"/>
      </w:pPr>
      <w:r>
        <w:rPr>
          <w:rFonts w:hint="eastAsia"/>
        </w:rPr>
        <w:t>施工前应清洁散热界面，采用无水乙醇、异丙醇等溶剂去除表面油污、灰尘、氧化层，保证界面干燥、洁净、无异物。</w:t>
      </w:r>
    </w:p>
    <w:p w14:paraId="66E9D566" w14:textId="0200F82B" w:rsidR="0080372A" w:rsidRDefault="0080372A" w:rsidP="0080372A">
      <w:pPr>
        <w:pStyle w:val="affffffffffc"/>
      </w:pPr>
      <w:r>
        <w:rPr>
          <w:rFonts w:hint="eastAsia"/>
        </w:rPr>
        <w:t>施工过程应避免材料混入杂质，防止影响导热性能与界面接触效果；开封后未用完的材料应及时密封保存。</w:t>
      </w:r>
    </w:p>
    <w:p w14:paraId="61FCDD5A" w14:textId="33ACA9F5" w:rsidR="0080372A" w:rsidRDefault="0080372A" w:rsidP="0080372A">
      <w:pPr>
        <w:pStyle w:val="affffffffffc"/>
        <w:rPr>
          <w:rFonts w:hint="eastAsia"/>
        </w:rPr>
      </w:pPr>
      <w:r>
        <w:rPr>
          <w:rFonts w:hint="eastAsia"/>
        </w:rPr>
        <w:t>材料施工后应按产品要求施加合适的接触压力，保证材料与界面充分润湿接触，压力应均匀分布，避免局部压力过大导致材料过量挤出。</w:t>
      </w:r>
    </w:p>
    <w:p w14:paraId="3CC49F16" w14:textId="5B48F622" w:rsidR="0080372A" w:rsidRDefault="0080372A" w:rsidP="0080372A">
      <w:pPr>
        <w:pStyle w:val="aff5"/>
        <w:spacing w:before="120" w:after="120"/>
        <w:rPr>
          <w:rFonts w:hint="eastAsia"/>
        </w:rPr>
      </w:pPr>
      <w:r>
        <w:rPr>
          <w:rFonts w:hint="eastAsia"/>
        </w:rPr>
        <w:t>膏状材料施工要点</w:t>
      </w:r>
    </w:p>
    <w:p w14:paraId="331523CE" w14:textId="4C5A2D34" w:rsidR="0080372A" w:rsidRDefault="0080372A" w:rsidP="0080372A">
      <w:pPr>
        <w:pStyle w:val="affffffffffc"/>
      </w:pPr>
      <w:r>
        <w:rPr>
          <w:rFonts w:hint="eastAsia"/>
        </w:rPr>
        <w:t>可采用针管挤出、丝网印刷、刮涂等方式施工，应保证涂覆均匀，避免局部过厚或过薄，优先采用中心点涂覆、丝网印刷等可保证厚度均匀的工艺。</w:t>
      </w:r>
    </w:p>
    <w:p w14:paraId="476118B5" w14:textId="6A955E19" w:rsidR="0080372A" w:rsidRDefault="0080372A" w:rsidP="0080372A">
      <w:pPr>
        <w:pStyle w:val="affffffffffc"/>
      </w:pPr>
      <w:r>
        <w:rPr>
          <w:rFonts w:hint="eastAsia"/>
        </w:rPr>
        <w:t>涂覆量以装配后材料均匀铺满界面、边缘少量溢出为宜，避免过量涂覆造成浪费与周边器件污染。</w:t>
      </w:r>
    </w:p>
    <w:p w14:paraId="5E17DD37" w14:textId="605BB716" w:rsidR="0080372A" w:rsidRDefault="0080372A" w:rsidP="0080372A">
      <w:pPr>
        <w:pStyle w:val="affffffffffc"/>
        <w:rPr>
          <w:rFonts w:hint="eastAsia"/>
        </w:rPr>
      </w:pPr>
      <w:r>
        <w:rPr>
          <w:rFonts w:hint="eastAsia"/>
        </w:rPr>
        <w:t>涂覆后应在产品规定的可操作时间内完成器件装配与紧固，避免材料表面结皮影响界面润湿与接触效果。</w:t>
      </w:r>
    </w:p>
    <w:p w14:paraId="548E7918" w14:textId="3DF4749A" w:rsidR="0080372A" w:rsidRDefault="0080372A" w:rsidP="0080372A">
      <w:pPr>
        <w:pStyle w:val="aff5"/>
        <w:spacing w:before="120" w:after="120"/>
        <w:rPr>
          <w:rFonts w:hint="eastAsia"/>
        </w:rPr>
      </w:pPr>
      <w:r>
        <w:rPr>
          <w:rFonts w:hint="eastAsia"/>
        </w:rPr>
        <w:lastRenderedPageBreak/>
        <w:t>片状/膜状材料施工要点</w:t>
      </w:r>
    </w:p>
    <w:p w14:paraId="74725AC9" w14:textId="5FA25FC9" w:rsidR="0080372A" w:rsidRDefault="0080372A" w:rsidP="0080372A">
      <w:pPr>
        <w:pStyle w:val="affffffffffc"/>
      </w:pPr>
      <w:r>
        <w:rPr>
          <w:rFonts w:hint="eastAsia"/>
        </w:rPr>
        <w:t>裁剪或模切时应保证尺寸与散热界面匹配，边缘整齐，避免毛边、缺角、分层，模切尺寸宜略小于界面尺寸。</w:t>
      </w:r>
    </w:p>
    <w:p w14:paraId="617D1EE7" w14:textId="626CA4DA" w:rsidR="0080372A" w:rsidRDefault="0080372A" w:rsidP="0080372A">
      <w:pPr>
        <w:pStyle w:val="affffffffffc"/>
      </w:pPr>
      <w:r>
        <w:rPr>
          <w:rFonts w:hint="eastAsia"/>
        </w:rPr>
        <w:t>粘贴时应从一侧向另一侧缓慢贴合，逐步排出界面气泡，避免产生气泡影响导热效果；粘贴后可采用辊压方式排出残留气泡。</w:t>
      </w:r>
    </w:p>
    <w:p w14:paraId="78C8800E" w14:textId="10923220" w:rsidR="0080372A" w:rsidRDefault="0080372A" w:rsidP="0080372A">
      <w:pPr>
        <w:pStyle w:val="affffffffffc"/>
        <w:rPr>
          <w:rFonts w:hint="eastAsia"/>
        </w:rPr>
      </w:pPr>
      <w:r>
        <w:rPr>
          <w:rFonts w:hint="eastAsia"/>
        </w:rPr>
        <w:t>自带背胶的产品，粘贴前应平稳揭去离型膜，避免拉扯导致材料变形；粘贴后施加均匀压力保证粘接牢固，静置一定时间后再进行后续装配。</w:t>
      </w:r>
    </w:p>
    <w:p w14:paraId="4B22F884" w14:textId="133B2E51" w:rsidR="0080372A" w:rsidRDefault="0080372A" w:rsidP="0080372A">
      <w:pPr>
        <w:pStyle w:val="aff4"/>
        <w:spacing w:before="120" w:after="120"/>
      </w:pPr>
      <w:bookmarkStart w:id="144" w:name="_Toc232426070"/>
      <w:r>
        <w:rPr>
          <w:rFonts w:hint="eastAsia"/>
        </w:rPr>
        <w:t>常见问题与解决方法</w:t>
      </w:r>
      <w:bookmarkEnd w:id="144"/>
    </w:p>
    <w:p w14:paraId="03362CDE" w14:textId="7D548ED5" w:rsidR="0080372A" w:rsidRDefault="00303F91" w:rsidP="0080372A">
      <w:pPr>
        <w:pStyle w:val="afffff7"/>
        <w:ind w:firstLine="420"/>
      </w:pPr>
      <w:r w:rsidRPr="00303F91">
        <w:t>液态金属复合热界面材料应用过程中的常见问题、可能原因及参考解决方法可参照表A.2</w:t>
      </w:r>
      <w:r>
        <w:rPr>
          <w:rFonts w:hint="eastAsia"/>
        </w:rPr>
        <w:t>。</w:t>
      </w:r>
    </w:p>
    <w:p w14:paraId="4C4E85ED" w14:textId="179DC02F" w:rsidR="00303F91" w:rsidRPr="0080372A" w:rsidRDefault="006C30F1" w:rsidP="006C30F1">
      <w:pPr>
        <w:pStyle w:val="aff"/>
        <w:spacing w:before="120" w:after="120"/>
        <w:rPr>
          <w:rFonts w:hint="eastAsia"/>
        </w:rPr>
      </w:pPr>
      <w:r w:rsidRPr="006C30F1">
        <w:t>常见问题与解决方法</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691"/>
        <w:gridCol w:w="3119"/>
        <w:gridCol w:w="4524"/>
      </w:tblGrid>
      <w:tr w:rsidR="00303F91" w14:paraId="1733C341" w14:textId="77777777" w:rsidTr="00303F91">
        <w:trPr>
          <w:tblHeader/>
          <w:jc w:val="center"/>
        </w:trPr>
        <w:tc>
          <w:tcPr>
            <w:tcW w:w="1691" w:type="dxa"/>
            <w:tcBorders>
              <w:top w:val="single" w:sz="8" w:space="0" w:color="auto"/>
              <w:bottom w:val="single" w:sz="8" w:space="0" w:color="auto"/>
            </w:tcBorders>
            <w:vAlign w:val="center"/>
          </w:tcPr>
          <w:p w14:paraId="3444EED5" w14:textId="6B2B0EDF" w:rsidR="00303F91" w:rsidRDefault="00303F91" w:rsidP="00303F91">
            <w:pPr>
              <w:pStyle w:val="afffffffffb"/>
            </w:pPr>
            <w:r>
              <w:rPr>
                <w:rFonts w:hAnsi="宋体" w:hint="eastAsia"/>
                <w:szCs w:val="18"/>
              </w:rPr>
              <w:t>常见问题</w:t>
            </w:r>
          </w:p>
        </w:tc>
        <w:tc>
          <w:tcPr>
            <w:tcW w:w="3119" w:type="dxa"/>
            <w:tcBorders>
              <w:top w:val="single" w:sz="8" w:space="0" w:color="auto"/>
              <w:bottom w:val="single" w:sz="8" w:space="0" w:color="auto"/>
            </w:tcBorders>
            <w:vAlign w:val="center"/>
          </w:tcPr>
          <w:p w14:paraId="538B3E5D" w14:textId="6DE665A3" w:rsidR="00303F91" w:rsidRDefault="00303F91" w:rsidP="00303F91">
            <w:pPr>
              <w:pStyle w:val="afffffffffb"/>
            </w:pPr>
            <w:r>
              <w:rPr>
                <w:rFonts w:hAnsi="宋体" w:hint="eastAsia"/>
                <w:szCs w:val="18"/>
              </w:rPr>
              <w:t>可能原因</w:t>
            </w:r>
          </w:p>
        </w:tc>
        <w:tc>
          <w:tcPr>
            <w:tcW w:w="4524" w:type="dxa"/>
            <w:tcBorders>
              <w:top w:val="single" w:sz="8" w:space="0" w:color="auto"/>
              <w:bottom w:val="single" w:sz="8" w:space="0" w:color="auto"/>
            </w:tcBorders>
            <w:vAlign w:val="center"/>
          </w:tcPr>
          <w:p w14:paraId="1FE45F96" w14:textId="3AD61C52" w:rsidR="00303F91" w:rsidRDefault="00303F91" w:rsidP="00303F91">
            <w:pPr>
              <w:pStyle w:val="afffffffffb"/>
            </w:pPr>
            <w:r>
              <w:rPr>
                <w:rFonts w:hAnsi="宋体" w:hint="eastAsia"/>
                <w:szCs w:val="18"/>
              </w:rPr>
              <w:t>参考解决方法</w:t>
            </w:r>
          </w:p>
        </w:tc>
      </w:tr>
      <w:tr w:rsidR="00303F91" w14:paraId="0A08D735" w14:textId="77777777" w:rsidTr="00303F91">
        <w:trPr>
          <w:jc w:val="center"/>
        </w:trPr>
        <w:tc>
          <w:tcPr>
            <w:tcW w:w="1691" w:type="dxa"/>
            <w:tcBorders>
              <w:top w:val="single" w:sz="8" w:space="0" w:color="auto"/>
            </w:tcBorders>
            <w:vAlign w:val="center"/>
          </w:tcPr>
          <w:p w14:paraId="37D64C36" w14:textId="4309443D" w:rsidR="00303F91" w:rsidRDefault="00303F91" w:rsidP="00303F91">
            <w:pPr>
              <w:pStyle w:val="afffffffffb"/>
            </w:pPr>
            <w:r>
              <w:rPr>
                <w:rFonts w:hAnsi="宋体" w:hint="eastAsia"/>
                <w:szCs w:val="18"/>
              </w:rPr>
              <w:t>材料渗出</w:t>
            </w:r>
          </w:p>
        </w:tc>
        <w:tc>
          <w:tcPr>
            <w:tcW w:w="3119" w:type="dxa"/>
            <w:tcBorders>
              <w:top w:val="single" w:sz="8" w:space="0" w:color="auto"/>
            </w:tcBorders>
            <w:vAlign w:val="center"/>
          </w:tcPr>
          <w:p w14:paraId="558BB8D1" w14:textId="77777777" w:rsidR="00303F91" w:rsidRDefault="00303F91" w:rsidP="00303F91">
            <w:pPr>
              <w:widowControl/>
              <w:numPr>
                <w:ilvl w:val="0"/>
                <w:numId w:val="34"/>
              </w:numPr>
              <w:adjustRightInd/>
              <w:spacing w:line="240" w:lineRule="auto"/>
              <w:jc w:val="center"/>
              <w:rPr>
                <w:rFonts w:ascii="宋体" w:hAnsi="宋体" w:hint="eastAsia"/>
                <w:kern w:val="0"/>
                <w:sz w:val="18"/>
                <w:szCs w:val="18"/>
              </w:rPr>
            </w:pPr>
            <w:r>
              <w:rPr>
                <w:rFonts w:ascii="宋体" w:hAnsi="宋体" w:hint="eastAsia"/>
                <w:kern w:val="0"/>
                <w:sz w:val="18"/>
                <w:szCs w:val="18"/>
              </w:rPr>
              <w:t>接触压力超出产品允许范围</w:t>
            </w:r>
          </w:p>
          <w:p w14:paraId="6C3E0FE7" w14:textId="77777777" w:rsidR="00303F91" w:rsidRDefault="00303F91" w:rsidP="00303F91">
            <w:pPr>
              <w:widowControl/>
              <w:numPr>
                <w:ilvl w:val="0"/>
                <w:numId w:val="34"/>
              </w:numPr>
              <w:adjustRightInd/>
              <w:spacing w:line="240" w:lineRule="auto"/>
              <w:jc w:val="center"/>
              <w:rPr>
                <w:rFonts w:ascii="宋体" w:hAnsi="宋体" w:hint="eastAsia"/>
                <w:sz w:val="18"/>
                <w:szCs w:val="18"/>
              </w:rPr>
            </w:pPr>
            <w:r>
              <w:rPr>
                <w:rFonts w:ascii="宋体" w:hAnsi="宋体" w:hint="eastAsia"/>
                <w:kern w:val="0"/>
                <w:sz w:val="18"/>
                <w:szCs w:val="18"/>
              </w:rPr>
              <w:t>长期使用温度过高</w:t>
            </w:r>
          </w:p>
          <w:p w14:paraId="333684EA" w14:textId="495EDCB8" w:rsidR="00303F91" w:rsidRDefault="00303F91" w:rsidP="00303F91">
            <w:pPr>
              <w:pStyle w:val="afffffffffb"/>
            </w:pPr>
            <w:r>
              <w:rPr>
                <w:rFonts w:hAnsi="宋体" w:hint="eastAsia"/>
                <w:szCs w:val="18"/>
              </w:rPr>
              <w:t>3.产品选型与工况不匹配</w:t>
            </w:r>
          </w:p>
        </w:tc>
        <w:tc>
          <w:tcPr>
            <w:tcW w:w="4524" w:type="dxa"/>
            <w:tcBorders>
              <w:top w:val="single" w:sz="8" w:space="0" w:color="auto"/>
            </w:tcBorders>
            <w:vAlign w:val="center"/>
          </w:tcPr>
          <w:p w14:paraId="0718380E" w14:textId="77777777" w:rsidR="00303F91" w:rsidRDefault="00303F91" w:rsidP="00303F91">
            <w:pPr>
              <w:widowControl/>
              <w:numPr>
                <w:ilvl w:val="0"/>
                <w:numId w:val="35"/>
              </w:numPr>
              <w:adjustRightInd/>
              <w:spacing w:line="240" w:lineRule="auto"/>
              <w:jc w:val="center"/>
              <w:rPr>
                <w:rFonts w:ascii="宋体" w:hAnsi="宋体" w:hint="eastAsia"/>
                <w:kern w:val="0"/>
                <w:sz w:val="18"/>
                <w:szCs w:val="18"/>
              </w:rPr>
            </w:pPr>
            <w:r>
              <w:rPr>
                <w:rFonts w:ascii="宋体" w:hAnsi="宋体" w:hint="eastAsia"/>
                <w:kern w:val="0"/>
                <w:sz w:val="18"/>
                <w:szCs w:val="18"/>
              </w:rPr>
              <w:t>调整接触压力至产品推荐范围</w:t>
            </w:r>
          </w:p>
          <w:p w14:paraId="472B2F47" w14:textId="77777777" w:rsidR="00303F91" w:rsidRDefault="00303F91" w:rsidP="00303F91">
            <w:pPr>
              <w:widowControl/>
              <w:numPr>
                <w:ilvl w:val="0"/>
                <w:numId w:val="35"/>
              </w:numPr>
              <w:adjustRightInd/>
              <w:spacing w:line="240" w:lineRule="auto"/>
              <w:jc w:val="center"/>
              <w:rPr>
                <w:rFonts w:ascii="宋体" w:hAnsi="宋体" w:hint="eastAsia"/>
                <w:sz w:val="18"/>
                <w:szCs w:val="18"/>
              </w:rPr>
            </w:pPr>
            <w:r>
              <w:rPr>
                <w:rFonts w:ascii="宋体" w:hAnsi="宋体" w:hint="eastAsia"/>
                <w:kern w:val="0"/>
                <w:sz w:val="18"/>
                <w:szCs w:val="18"/>
              </w:rPr>
              <w:t>优化散热结构，降低界面工作温度</w:t>
            </w:r>
          </w:p>
          <w:p w14:paraId="4D95E1EB" w14:textId="7E567FD0" w:rsidR="00303F91" w:rsidRDefault="00303F91" w:rsidP="00303F91">
            <w:pPr>
              <w:pStyle w:val="afffffffffb"/>
            </w:pPr>
            <w:r>
              <w:rPr>
                <w:rFonts w:hAnsi="宋体" w:hint="eastAsia"/>
                <w:szCs w:val="18"/>
              </w:rPr>
              <w:t>3.更换抗渗出性能更优的产品规格</w:t>
            </w:r>
          </w:p>
        </w:tc>
      </w:tr>
      <w:tr w:rsidR="00303F91" w14:paraId="69A15710" w14:textId="77777777" w:rsidTr="00303F91">
        <w:trPr>
          <w:jc w:val="center"/>
        </w:trPr>
        <w:tc>
          <w:tcPr>
            <w:tcW w:w="1691" w:type="dxa"/>
            <w:vAlign w:val="center"/>
          </w:tcPr>
          <w:p w14:paraId="1034AFC6" w14:textId="4177B84D" w:rsidR="00303F91" w:rsidRDefault="00303F91" w:rsidP="00303F91">
            <w:pPr>
              <w:pStyle w:val="afffffffffb"/>
            </w:pPr>
            <w:r>
              <w:rPr>
                <w:rFonts w:hAnsi="宋体" w:hint="eastAsia"/>
                <w:szCs w:val="18"/>
              </w:rPr>
              <w:t>接触热阻偏高</w:t>
            </w:r>
          </w:p>
        </w:tc>
        <w:tc>
          <w:tcPr>
            <w:tcW w:w="3119" w:type="dxa"/>
            <w:vAlign w:val="center"/>
          </w:tcPr>
          <w:p w14:paraId="28E63F69" w14:textId="77777777" w:rsidR="00303F91" w:rsidRDefault="00303F91" w:rsidP="00303F91">
            <w:pPr>
              <w:widowControl/>
              <w:numPr>
                <w:ilvl w:val="0"/>
                <w:numId w:val="36"/>
              </w:numPr>
              <w:adjustRightInd/>
              <w:spacing w:line="240" w:lineRule="auto"/>
              <w:jc w:val="center"/>
              <w:rPr>
                <w:rFonts w:ascii="宋体" w:hAnsi="宋体" w:hint="eastAsia"/>
                <w:kern w:val="0"/>
                <w:sz w:val="18"/>
                <w:szCs w:val="18"/>
              </w:rPr>
            </w:pPr>
            <w:r>
              <w:rPr>
                <w:rFonts w:ascii="宋体" w:hAnsi="宋体" w:hint="eastAsia"/>
                <w:kern w:val="0"/>
                <w:sz w:val="18"/>
                <w:szCs w:val="18"/>
              </w:rPr>
              <w:t>界面清洁不彻底</w:t>
            </w:r>
          </w:p>
          <w:p w14:paraId="241B6607" w14:textId="77777777" w:rsidR="00303F91" w:rsidRDefault="00303F91" w:rsidP="00303F91">
            <w:pPr>
              <w:widowControl/>
              <w:numPr>
                <w:ilvl w:val="0"/>
                <w:numId w:val="36"/>
              </w:numPr>
              <w:adjustRightInd/>
              <w:spacing w:line="240" w:lineRule="auto"/>
              <w:jc w:val="center"/>
              <w:rPr>
                <w:rFonts w:ascii="宋体" w:hAnsi="宋体" w:hint="eastAsia"/>
                <w:sz w:val="18"/>
                <w:szCs w:val="18"/>
              </w:rPr>
            </w:pPr>
            <w:r>
              <w:rPr>
                <w:rFonts w:ascii="宋体" w:hAnsi="宋体" w:hint="eastAsia"/>
                <w:kern w:val="0"/>
                <w:sz w:val="18"/>
                <w:szCs w:val="18"/>
              </w:rPr>
              <w:t>材料厚度偏大</w:t>
            </w:r>
          </w:p>
          <w:p w14:paraId="4A25EDF0" w14:textId="77777777" w:rsidR="00303F91" w:rsidRDefault="00303F91" w:rsidP="00303F91">
            <w:pPr>
              <w:widowControl/>
              <w:numPr>
                <w:ilvl w:val="0"/>
                <w:numId w:val="36"/>
              </w:numPr>
              <w:adjustRightInd/>
              <w:spacing w:line="240" w:lineRule="auto"/>
              <w:jc w:val="center"/>
              <w:rPr>
                <w:rFonts w:ascii="宋体" w:hAnsi="宋体" w:hint="eastAsia"/>
                <w:sz w:val="18"/>
                <w:szCs w:val="18"/>
              </w:rPr>
            </w:pPr>
            <w:r>
              <w:rPr>
                <w:rFonts w:ascii="宋体" w:hAnsi="宋体" w:hint="eastAsia"/>
                <w:kern w:val="0"/>
                <w:sz w:val="18"/>
                <w:szCs w:val="18"/>
              </w:rPr>
              <w:t>接触压力不足</w:t>
            </w:r>
          </w:p>
          <w:p w14:paraId="2C25F066" w14:textId="77777777" w:rsidR="00303F91" w:rsidRDefault="00303F91" w:rsidP="00303F91">
            <w:pPr>
              <w:widowControl/>
              <w:numPr>
                <w:ilvl w:val="0"/>
                <w:numId w:val="36"/>
              </w:numPr>
              <w:adjustRightInd/>
              <w:spacing w:line="240" w:lineRule="auto"/>
              <w:jc w:val="center"/>
              <w:rPr>
                <w:rFonts w:ascii="宋体" w:hAnsi="宋体" w:hint="eastAsia"/>
                <w:sz w:val="18"/>
                <w:szCs w:val="18"/>
              </w:rPr>
            </w:pPr>
            <w:r>
              <w:rPr>
                <w:rFonts w:ascii="宋体" w:hAnsi="宋体" w:hint="eastAsia"/>
                <w:kern w:val="0"/>
                <w:sz w:val="18"/>
                <w:szCs w:val="18"/>
              </w:rPr>
              <w:t>界面残留气泡</w:t>
            </w:r>
          </w:p>
          <w:p w14:paraId="5047F627" w14:textId="3EA89B8F" w:rsidR="00303F91" w:rsidRDefault="00303F91" w:rsidP="00303F91">
            <w:pPr>
              <w:pStyle w:val="afffffffffb"/>
            </w:pPr>
            <w:r>
              <w:rPr>
                <w:rFonts w:hAnsi="宋体" w:hint="eastAsia"/>
                <w:szCs w:val="18"/>
              </w:rPr>
              <w:t>5.材料选型导热等级偏低</w:t>
            </w:r>
          </w:p>
        </w:tc>
        <w:tc>
          <w:tcPr>
            <w:tcW w:w="4524" w:type="dxa"/>
            <w:vAlign w:val="center"/>
          </w:tcPr>
          <w:p w14:paraId="58FAA013" w14:textId="77777777" w:rsidR="00303F91" w:rsidRDefault="00303F91" w:rsidP="00303F91">
            <w:pPr>
              <w:widowControl/>
              <w:numPr>
                <w:ilvl w:val="0"/>
                <w:numId w:val="37"/>
              </w:numPr>
              <w:adjustRightInd/>
              <w:spacing w:line="240" w:lineRule="auto"/>
              <w:jc w:val="center"/>
              <w:rPr>
                <w:rFonts w:ascii="宋体" w:hAnsi="宋体" w:hint="eastAsia"/>
                <w:kern w:val="0"/>
                <w:sz w:val="18"/>
                <w:szCs w:val="18"/>
              </w:rPr>
            </w:pPr>
            <w:r>
              <w:rPr>
                <w:rFonts w:ascii="宋体" w:hAnsi="宋体" w:hint="eastAsia"/>
                <w:kern w:val="0"/>
                <w:sz w:val="18"/>
                <w:szCs w:val="18"/>
              </w:rPr>
              <w:t>重新清洁散热界面</w:t>
            </w:r>
          </w:p>
          <w:p w14:paraId="21DBE6F9" w14:textId="77777777" w:rsidR="00303F91" w:rsidRDefault="00303F91" w:rsidP="00303F91">
            <w:pPr>
              <w:widowControl/>
              <w:numPr>
                <w:ilvl w:val="0"/>
                <w:numId w:val="37"/>
              </w:numPr>
              <w:adjustRightInd/>
              <w:spacing w:line="240" w:lineRule="auto"/>
              <w:jc w:val="center"/>
              <w:rPr>
                <w:rFonts w:ascii="宋体" w:hAnsi="宋体" w:hint="eastAsia"/>
                <w:sz w:val="18"/>
                <w:szCs w:val="18"/>
              </w:rPr>
            </w:pPr>
            <w:r>
              <w:rPr>
                <w:rFonts w:ascii="宋体" w:hAnsi="宋体" w:hint="eastAsia"/>
                <w:kern w:val="0"/>
                <w:sz w:val="18"/>
                <w:szCs w:val="18"/>
              </w:rPr>
              <w:t>更换更薄规格的产品</w:t>
            </w:r>
          </w:p>
          <w:p w14:paraId="0C38B1C8" w14:textId="77777777" w:rsidR="00303F91" w:rsidRDefault="00303F91" w:rsidP="00303F91">
            <w:pPr>
              <w:widowControl/>
              <w:numPr>
                <w:ilvl w:val="0"/>
                <w:numId w:val="37"/>
              </w:numPr>
              <w:adjustRightInd/>
              <w:spacing w:line="240" w:lineRule="auto"/>
              <w:jc w:val="center"/>
              <w:rPr>
                <w:rFonts w:ascii="宋体" w:hAnsi="宋体" w:hint="eastAsia"/>
                <w:sz w:val="18"/>
                <w:szCs w:val="18"/>
              </w:rPr>
            </w:pPr>
            <w:r>
              <w:rPr>
                <w:rFonts w:ascii="宋体" w:hAnsi="宋体" w:hint="eastAsia"/>
                <w:kern w:val="0"/>
                <w:sz w:val="18"/>
                <w:szCs w:val="18"/>
              </w:rPr>
              <w:t>适当提高界面接触压力</w:t>
            </w:r>
          </w:p>
          <w:p w14:paraId="7608F888" w14:textId="77777777" w:rsidR="00303F91" w:rsidRDefault="00303F91" w:rsidP="00303F91">
            <w:pPr>
              <w:widowControl/>
              <w:numPr>
                <w:ilvl w:val="0"/>
                <w:numId w:val="37"/>
              </w:numPr>
              <w:adjustRightInd/>
              <w:spacing w:line="240" w:lineRule="auto"/>
              <w:jc w:val="center"/>
              <w:rPr>
                <w:rFonts w:ascii="宋体" w:hAnsi="宋体" w:hint="eastAsia"/>
                <w:sz w:val="18"/>
                <w:szCs w:val="18"/>
              </w:rPr>
            </w:pPr>
            <w:r>
              <w:rPr>
                <w:rFonts w:ascii="宋体" w:hAnsi="宋体" w:hint="eastAsia"/>
                <w:kern w:val="0"/>
                <w:sz w:val="18"/>
                <w:szCs w:val="18"/>
              </w:rPr>
              <w:t>重新施工排出界面气泡</w:t>
            </w:r>
          </w:p>
          <w:p w14:paraId="73BB0AFC" w14:textId="78329686" w:rsidR="00303F91" w:rsidRDefault="00303F91" w:rsidP="00303F91">
            <w:pPr>
              <w:pStyle w:val="afffffffffb"/>
            </w:pPr>
            <w:r>
              <w:rPr>
                <w:rFonts w:hAnsi="宋体" w:hint="eastAsia"/>
                <w:szCs w:val="18"/>
              </w:rPr>
              <w:t>5.根据散热需求更换更高导热等级的产品</w:t>
            </w:r>
          </w:p>
        </w:tc>
      </w:tr>
      <w:tr w:rsidR="00303F91" w14:paraId="5535CC11" w14:textId="77777777" w:rsidTr="00303F91">
        <w:trPr>
          <w:jc w:val="center"/>
        </w:trPr>
        <w:tc>
          <w:tcPr>
            <w:tcW w:w="1691" w:type="dxa"/>
            <w:vAlign w:val="center"/>
          </w:tcPr>
          <w:p w14:paraId="6D95E1D8" w14:textId="3AF8F398" w:rsidR="00303F91" w:rsidRDefault="00303F91" w:rsidP="00303F91">
            <w:pPr>
              <w:pStyle w:val="afffffffffb"/>
            </w:pPr>
            <w:r>
              <w:rPr>
                <w:rFonts w:hAnsi="宋体" w:hint="eastAsia"/>
                <w:szCs w:val="18"/>
              </w:rPr>
              <w:t>绝缘性能下降</w:t>
            </w:r>
          </w:p>
        </w:tc>
        <w:tc>
          <w:tcPr>
            <w:tcW w:w="3119" w:type="dxa"/>
            <w:vAlign w:val="center"/>
          </w:tcPr>
          <w:p w14:paraId="7BA5E761" w14:textId="77777777" w:rsidR="00303F91" w:rsidRDefault="00303F91" w:rsidP="00303F91">
            <w:pPr>
              <w:widowControl/>
              <w:numPr>
                <w:ilvl w:val="0"/>
                <w:numId w:val="38"/>
              </w:numPr>
              <w:adjustRightInd/>
              <w:spacing w:line="240" w:lineRule="auto"/>
              <w:jc w:val="center"/>
              <w:rPr>
                <w:rFonts w:ascii="宋体" w:hAnsi="宋体" w:hint="eastAsia"/>
                <w:kern w:val="0"/>
                <w:sz w:val="18"/>
                <w:szCs w:val="18"/>
              </w:rPr>
            </w:pPr>
            <w:r>
              <w:rPr>
                <w:rFonts w:ascii="宋体" w:hAnsi="宋体" w:hint="eastAsia"/>
                <w:kern w:val="0"/>
                <w:sz w:val="18"/>
                <w:szCs w:val="18"/>
              </w:rPr>
              <w:t>材料被尖锐部件刺破</w:t>
            </w:r>
          </w:p>
          <w:p w14:paraId="26AA7A49" w14:textId="77777777" w:rsidR="00303F91" w:rsidRDefault="00303F91" w:rsidP="00303F91">
            <w:pPr>
              <w:widowControl/>
              <w:numPr>
                <w:ilvl w:val="0"/>
                <w:numId w:val="38"/>
              </w:numPr>
              <w:adjustRightInd/>
              <w:spacing w:line="240" w:lineRule="auto"/>
              <w:jc w:val="center"/>
              <w:rPr>
                <w:rFonts w:ascii="宋体" w:hAnsi="宋体" w:hint="eastAsia"/>
                <w:sz w:val="18"/>
                <w:szCs w:val="18"/>
              </w:rPr>
            </w:pPr>
            <w:r>
              <w:rPr>
                <w:rFonts w:ascii="宋体" w:hAnsi="宋体" w:hint="eastAsia"/>
                <w:kern w:val="0"/>
                <w:sz w:val="18"/>
                <w:szCs w:val="18"/>
              </w:rPr>
              <w:t>界面混入导电杂质</w:t>
            </w:r>
          </w:p>
          <w:p w14:paraId="2A05FDED" w14:textId="6007C8E5" w:rsidR="00303F91" w:rsidRDefault="00303F91" w:rsidP="00303F91">
            <w:pPr>
              <w:pStyle w:val="afffffffffb"/>
            </w:pPr>
            <w:r>
              <w:rPr>
                <w:rFonts w:hAnsi="宋体" w:hint="eastAsia"/>
                <w:szCs w:val="18"/>
              </w:rPr>
              <w:t>3.湿热环境下长期使用老化</w:t>
            </w:r>
          </w:p>
        </w:tc>
        <w:tc>
          <w:tcPr>
            <w:tcW w:w="4524" w:type="dxa"/>
            <w:vAlign w:val="center"/>
          </w:tcPr>
          <w:p w14:paraId="386789F1" w14:textId="77777777" w:rsidR="00303F91" w:rsidRDefault="00303F91" w:rsidP="00303F91">
            <w:pPr>
              <w:widowControl/>
              <w:numPr>
                <w:ilvl w:val="0"/>
                <w:numId w:val="39"/>
              </w:numPr>
              <w:adjustRightInd/>
              <w:spacing w:line="240" w:lineRule="auto"/>
              <w:jc w:val="center"/>
              <w:rPr>
                <w:rFonts w:ascii="宋体" w:hAnsi="宋体" w:hint="eastAsia"/>
                <w:kern w:val="0"/>
                <w:sz w:val="18"/>
                <w:szCs w:val="18"/>
              </w:rPr>
            </w:pPr>
            <w:r>
              <w:rPr>
                <w:rFonts w:ascii="宋体" w:hAnsi="宋体" w:hint="eastAsia"/>
                <w:kern w:val="0"/>
                <w:sz w:val="18"/>
                <w:szCs w:val="18"/>
              </w:rPr>
              <w:t>检查材料完整性，更换破损材料</w:t>
            </w:r>
          </w:p>
          <w:p w14:paraId="7723A383" w14:textId="77777777" w:rsidR="00303F91" w:rsidRDefault="00303F91" w:rsidP="00303F91">
            <w:pPr>
              <w:widowControl/>
              <w:numPr>
                <w:ilvl w:val="0"/>
                <w:numId w:val="39"/>
              </w:numPr>
              <w:adjustRightInd/>
              <w:spacing w:line="240" w:lineRule="auto"/>
              <w:jc w:val="center"/>
              <w:rPr>
                <w:rFonts w:ascii="宋体" w:hAnsi="宋体" w:hint="eastAsia"/>
                <w:sz w:val="18"/>
                <w:szCs w:val="18"/>
              </w:rPr>
            </w:pPr>
            <w:r>
              <w:rPr>
                <w:rFonts w:ascii="宋体" w:hAnsi="宋体" w:hint="eastAsia"/>
                <w:kern w:val="0"/>
                <w:sz w:val="18"/>
                <w:szCs w:val="18"/>
              </w:rPr>
              <w:t>施工前彻底清洁界面，避免混入导电杂质</w:t>
            </w:r>
          </w:p>
          <w:p w14:paraId="42EB3AA6" w14:textId="42813BAA" w:rsidR="00303F91" w:rsidRDefault="00303F91" w:rsidP="00303F91">
            <w:pPr>
              <w:pStyle w:val="afffffffffb"/>
            </w:pPr>
            <w:r>
              <w:rPr>
                <w:rFonts w:hAnsi="宋体" w:hint="eastAsia"/>
                <w:szCs w:val="18"/>
              </w:rPr>
              <w:t>3.选用高耐湿热等级的绝缘型产品，定期检测绝缘性能</w:t>
            </w:r>
          </w:p>
        </w:tc>
      </w:tr>
      <w:tr w:rsidR="00303F91" w14:paraId="69FF843F" w14:textId="77777777" w:rsidTr="00303F91">
        <w:trPr>
          <w:jc w:val="center"/>
        </w:trPr>
        <w:tc>
          <w:tcPr>
            <w:tcW w:w="1691" w:type="dxa"/>
            <w:vAlign w:val="center"/>
          </w:tcPr>
          <w:p w14:paraId="4454B76E" w14:textId="4243F7D7" w:rsidR="00303F91" w:rsidRDefault="00303F91" w:rsidP="00303F91">
            <w:pPr>
              <w:pStyle w:val="afffffffffb"/>
            </w:pPr>
            <w:r>
              <w:rPr>
                <w:rFonts w:hAnsi="宋体" w:hint="eastAsia"/>
                <w:szCs w:val="18"/>
              </w:rPr>
              <w:t>高温下流淌滑移</w:t>
            </w:r>
          </w:p>
        </w:tc>
        <w:tc>
          <w:tcPr>
            <w:tcW w:w="3119" w:type="dxa"/>
            <w:vAlign w:val="center"/>
          </w:tcPr>
          <w:p w14:paraId="4487C5FA" w14:textId="77777777" w:rsidR="00303F91" w:rsidRDefault="00303F91" w:rsidP="00303F91">
            <w:pPr>
              <w:widowControl/>
              <w:numPr>
                <w:ilvl w:val="0"/>
                <w:numId w:val="40"/>
              </w:numPr>
              <w:adjustRightInd/>
              <w:spacing w:line="240" w:lineRule="auto"/>
              <w:jc w:val="center"/>
              <w:rPr>
                <w:rFonts w:ascii="宋体" w:hAnsi="宋体" w:hint="eastAsia"/>
                <w:kern w:val="0"/>
                <w:sz w:val="18"/>
                <w:szCs w:val="18"/>
              </w:rPr>
            </w:pPr>
            <w:r>
              <w:rPr>
                <w:rFonts w:ascii="宋体" w:hAnsi="宋体" w:hint="eastAsia"/>
                <w:kern w:val="0"/>
                <w:sz w:val="18"/>
                <w:szCs w:val="18"/>
              </w:rPr>
              <w:t>使用温度超出产品耐温上限</w:t>
            </w:r>
          </w:p>
          <w:p w14:paraId="27C2DD9D" w14:textId="77777777" w:rsidR="00303F91" w:rsidRDefault="00303F91" w:rsidP="00303F91">
            <w:pPr>
              <w:widowControl/>
              <w:numPr>
                <w:ilvl w:val="0"/>
                <w:numId w:val="40"/>
              </w:numPr>
              <w:adjustRightInd/>
              <w:spacing w:line="240" w:lineRule="auto"/>
              <w:jc w:val="center"/>
              <w:rPr>
                <w:rFonts w:ascii="宋体" w:hAnsi="宋体" w:hint="eastAsia"/>
                <w:sz w:val="18"/>
                <w:szCs w:val="18"/>
              </w:rPr>
            </w:pPr>
            <w:r>
              <w:rPr>
                <w:rFonts w:ascii="宋体" w:hAnsi="宋体" w:hint="eastAsia"/>
                <w:kern w:val="0"/>
                <w:sz w:val="18"/>
                <w:szCs w:val="18"/>
              </w:rPr>
              <w:t>垂直安装工况下接触压力不当</w:t>
            </w:r>
          </w:p>
          <w:p w14:paraId="010DC63D" w14:textId="0D9CFF92" w:rsidR="00303F91" w:rsidRDefault="00303F91" w:rsidP="00303F91">
            <w:pPr>
              <w:pStyle w:val="afffffffffb"/>
            </w:pPr>
            <w:r>
              <w:rPr>
                <w:rFonts w:hAnsi="宋体" w:hint="eastAsia"/>
                <w:szCs w:val="18"/>
              </w:rPr>
              <w:t>3.产品抗流淌性能不足</w:t>
            </w:r>
          </w:p>
        </w:tc>
        <w:tc>
          <w:tcPr>
            <w:tcW w:w="4524" w:type="dxa"/>
            <w:vAlign w:val="center"/>
          </w:tcPr>
          <w:p w14:paraId="55AE2978" w14:textId="77777777" w:rsidR="00303F91" w:rsidRDefault="00303F91" w:rsidP="00303F91">
            <w:pPr>
              <w:widowControl/>
              <w:numPr>
                <w:ilvl w:val="0"/>
                <w:numId w:val="41"/>
              </w:numPr>
              <w:adjustRightInd/>
              <w:spacing w:line="240" w:lineRule="auto"/>
              <w:jc w:val="center"/>
              <w:rPr>
                <w:rFonts w:ascii="宋体" w:hAnsi="宋体" w:hint="eastAsia"/>
                <w:kern w:val="0"/>
                <w:sz w:val="18"/>
                <w:szCs w:val="18"/>
              </w:rPr>
            </w:pPr>
            <w:r>
              <w:rPr>
                <w:rFonts w:ascii="宋体" w:hAnsi="宋体" w:hint="eastAsia"/>
                <w:kern w:val="0"/>
                <w:sz w:val="18"/>
                <w:szCs w:val="18"/>
              </w:rPr>
              <w:t>控制使用温度在产品允许范围内</w:t>
            </w:r>
          </w:p>
          <w:p w14:paraId="1579C108" w14:textId="77777777" w:rsidR="00303F91" w:rsidRDefault="00303F91" w:rsidP="00303F91">
            <w:pPr>
              <w:widowControl/>
              <w:numPr>
                <w:ilvl w:val="0"/>
                <w:numId w:val="41"/>
              </w:numPr>
              <w:adjustRightInd/>
              <w:spacing w:line="240" w:lineRule="auto"/>
              <w:jc w:val="center"/>
              <w:rPr>
                <w:rFonts w:ascii="宋体" w:hAnsi="宋体" w:hint="eastAsia"/>
                <w:sz w:val="18"/>
                <w:szCs w:val="18"/>
              </w:rPr>
            </w:pPr>
            <w:r>
              <w:rPr>
                <w:rFonts w:ascii="宋体" w:hAnsi="宋体" w:hint="eastAsia"/>
                <w:kern w:val="0"/>
                <w:sz w:val="18"/>
                <w:szCs w:val="18"/>
              </w:rPr>
              <w:t>调整界面紧固压力，增加界面摩擦力</w:t>
            </w:r>
          </w:p>
          <w:p w14:paraId="087ACC62" w14:textId="727A5142" w:rsidR="00303F91" w:rsidRDefault="00303F91" w:rsidP="00303F91">
            <w:pPr>
              <w:pStyle w:val="afffffffffb"/>
            </w:pPr>
            <w:r>
              <w:rPr>
                <w:rFonts w:hAnsi="宋体" w:hint="eastAsia"/>
                <w:szCs w:val="18"/>
              </w:rPr>
              <w:t>3.更换抗流淌、抗振动性能更优的产品规格</w:t>
            </w:r>
          </w:p>
        </w:tc>
      </w:tr>
    </w:tbl>
    <w:p w14:paraId="2B58521B" w14:textId="0FF10912" w:rsidR="003F5FF8" w:rsidRDefault="00155589" w:rsidP="00155589">
      <w:pPr>
        <w:pStyle w:val="afffff7"/>
        <w:ind w:firstLineChars="0" w:firstLine="0"/>
        <w:jc w:val="center"/>
      </w:pPr>
      <w:bookmarkStart w:id="145" w:name="_Toc30049"/>
      <w:bookmarkStart w:id="146" w:name="_Toc18256"/>
      <w:bookmarkStart w:id="147" w:name="_Toc13894"/>
      <w:bookmarkStart w:id="148" w:name="BookMark8"/>
      <w:bookmarkEnd w:id="138"/>
      <w:bookmarkEnd w:id="145"/>
      <w:bookmarkEnd w:id="146"/>
      <w:bookmarkEnd w:id="147"/>
      <w:r>
        <w:rPr>
          <w:noProof/>
        </w:rPr>
        <w:drawing>
          <wp:inline distT="0" distB="0" distL="0" distR="0" wp14:anchorId="2CF59F54" wp14:editId="465FD30C">
            <wp:extent cx="1485900" cy="317500"/>
            <wp:effectExtent l="0" t="0" r="0" b="6350"/>
            <wp:docPr id="2112920971" name="图片 5"/>
            <wp:cNvGraphicFramePr/>
            <a:graphic xmlns:a="http://schemas.openxmlformats.org/drawingml/2006/main">
              <a:graphicData uri="http://schemas.openxmlformats.org/drawingml/2006/picture">
                <pic:pic xmlns:pic="http://schemas.openxmlformats.org/drawingml/2006/picture">
                  <pic:nvPicPr>
                    <pic:cNvPr id="211292097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8"/>
    </w:p>
    <w:sectPr w:rsidR="003F5FF8" w:rsidSect="0080372A">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E5C9" w14:textId="77777777" w:rsidR="006C251E" w:rsidRDefault="006C251E">
      <w:pPr>
        <w:spacing w:line="240" w:lineRule="auto"/>
      </w:pPr>
      <w:r>
        <w:separator/>
      </w:r>
    </w:p>
  </w:endnote>
  <w:endnote w:type="continuationSeparator" w:id="0">
    <w:p w14:paraId="7F2744E4" w14:textId="77777777" w:rsidR="006C251E" w:rsidRDefault="006C2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p w14:paraId="09C95806" w14:textId="77777777" w:rsidR="003F5FF8" w:rsidRDefault="003F5FF8"/>
                        <w:p w14:paraId="0C42A1EB" w14:textId="77777777" w:rsidR="003F5FF8" w:rsidRDefault="003F5FF8" w:rsidP="0082722B"/>
                        <w:p w14:paraId="002B341A" w14:textId="77777777" w:rsidR="003F5FF8" w:rsidRDefault="003F5FF8" w:rsidP="0082722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p w14:paraId="09C95806" w14:textId="77777777" w:rsidR="003F5FF8" w:rsidRDefault="003F5FF8"/>
                  <w:p w14:paraId="0C42A1EB" w14:textId="77777777" w:rsidR="003F5FF8" w:rsidRDefault="003F5FF8" w:rsidP="0082722B"/>
                  <w:p w14:paraId="002B341A" w14:textId="77777777" w:rsidR="003F5FF8" w:rsidRDefault="003F5FF8" w:rsidP="0082722B"/>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9071" w14:textId="77777777" w:rsidR="006C251E" w:rsidRDefault="006C251E">
      <w:pPr>
        <w:spacing w:line="240" w:lineRule="auto"/>
      </w:pPr>
      <w:r>
        <w:separator/>
      </w:r>
    </w:p>
  </w:footnote>
  <w:footnote w:type="continuationSeparator" w:id="0">
    <w:p w14:paraId="0E28EA5C" w14:textId="77777777" w:rsidR="006C251E" w:rsidRDefault="006C25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C005EC6"/>
    <w:multiLevelType w:val="multilevel"/>
    <w:tmpl w:val="3F12217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1F3C77E8"/>
    <w:multiLevelType w:val="multilevel"/>
    <w:tmpl w:val="B4CEBE6E"/>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73430CE"/>
    <w:multiLevelType w:val="multilevel"/>
    <w:tmpl w:val="09E27BD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A524C98"/>
    <w:multiLevelType w:val="multilevel"/>
    <w:tmpl w:val="62ACE8B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2F66077A"/>
    <w:multiLevelType w:val="multilevel"/>
    <w:tmpl w:val="EB8600C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F701C71"/>
    <w:multiLevelType w:val="multilevel"/>
    <w:tmpl w:val="82E27814"/>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3A150516"/>
    <w:multiLevelType w:val="multilevel"/>
    <w:tmpl w:val="8718119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2"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15:restartNumberingAfterBreak="0">
    <w:nsid w:val="4E7C43A6"/>
    <w:multiLevelType w:val="multilevel"/>
    <w:tmpl w:val="15EAFFB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5"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6"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9"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0"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7"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8"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35"/>
  </w:num>
  <w:num w:numId="3" w16cid:durableId="19136577">
    <w:abstractNumId w:val="5"/>
  </w:num>
  <w:num w:numId="4" w16cid:durableId="1607230605">
    <w:abstractNumId w:val="31"/>
  </w:num>
  <w:num w:numId="5" w16cid:durableId="47001120">
    <w:abstractNumId w:val="26"/>
  </w:num>
  <w:num w:numId="6" w16cid:durableId="1533689989">
    <w:abstractNumId w:val="20"/>
  </w:num>
  <w:num w:numId="7" w16cid:durableId="1095635355">
    <w:abstractNumId w:val="8"/>
  </w:num>
  <w:num w:numId="8" w16cid:durableId="1204636236">
    <w:abstractNumId w:val="3"/>
  </w:num>
  <w:num w:numId="9" w16cid:durableId="995647103">
    <w:abstractNumId w:val="10"/>
  </w:num>
  <w:num w:numId="10" w16cid:durableId="1571770687">
    <w:abstractNumId w:val="24"/>
  </w:num>
  <w:num w:numId="11" w16cid:durableId="1979915418">
    <w:abstractNumId w:val="33"/>
  </w:num>
  <w:num w:numId="12" w16cid:durableId="1925021047">
    <w:abstractNumId w:val="17"/>
  </w:num>
  <w:num w:numId="13" w16cid:durableId="846361223">
    <w:abstractNumId w:val="19"/>
  </w:num>
  <w:num w:numId="14" w16cid:durableId="752706004">
    <w:abstractNumId w:val="7"/>
  </w:num>
  <w:num w:numId="15" w16cid:durableId="1727534039">
    <w:abstractNumId w:val="27"/>
  </w:num>
  <w:num w:numId="16" w16cid:durableId="181089443">
    <w:abstractNumId w:val="29"/>
  </w:num>
  <w:num w:numId="17" w16cid:durableId="1292129876">
    <w:abstractNumId w:val="25"/>
  </w:num>
  <w:num w:numId="18" w16cid:durableId="169881324">
    <w:abstractNumId w:val="37"/>
  </w:num>
  <w:num w:numId="19" w16cid:durableId="361325703">
    <w:abstractNumId w:val="22"/>
  </w:num>
  <w:num w:numId="20" w16cid:durableId="2037462212">
    <w:abstractNumId w:val="1"/>
  </w:num>
  <w:num w:numId="21" w16cid:durableId="1709338263">
    <w:abstractNumId w:val="14"/>
  </w:num>
  <w:num w:numId="22" w16cid:durableId="1510876677">
    <w:abstractNumId w:val="38"/>
  </w:num>
  <w:num w:numId="23" w16cid:durableId="1438864894">
    <w:abstractNumId w:val="28"/>
  </w:num>
  <w:num w:numId="24" w16cid:durableId="825510290">
    <w:abstractNumId w:val="6"/>
  </w:num>
  <w:num w:numId="25" w16cid:durableId="236743720">
    <w:abstractNumId w:val="34"/>
  </w:num>
  <w:num w:numId="26" w16cid:durableId="1857427984">
    <w:abstractNumId w:val="36"/>
  </w:num>
  <w:num w:numId="27" w16cid:durableId="1950311818">
    <w:abstractNumId w:val="2"/>
  </w:num>
  <w:num w:numId="28" w16cid:durableId="930697942">
    <w:abstractNumId w:val="4"/>
  </w:num>
  <w:num w:numId="29" w16cid:durableId="2122263494">
    <w:abstractNumId w:val="21"/>
  </w:num>
  <w:num w:numId="30" w16cid:durableId="2130927243">
    <w:abstractNumId w:val="32"/>
  </w:num>
  <w:num w:numId="31" w16cid:durableId="652298096">
    <w:abstractNumId w:val="30"/>
  </w:num>
  <w:num w:numId="32" w16cid:durableId="2966877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88289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83335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8238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9402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1613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2155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62477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2290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8041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2E95"/>
    <w:rsid w:val="00043282"/>
    <w:rsid w:val="00044286"/>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3AD7"/>
    <w:rsid w:val="00064BC8"/>
    <w:rsid w:val="00067F1E"/>
    <w:rsid w:val="00071CC0"/>
    <w:rsid w:val="00071CFC"/>
    <w:rsid w:val="00073C8C"/>
    <w:rsid w:val="00074622"/>
    <w:rsid w:val="00077B64"/>
    <w:rsid w:val="00080A1C"/>
    <w:rsid w:val="00082317"/>
    <w:rsid w:val="00083D2C"/>
    <w:rsid w:val="00086AA1"/>
    <w:rsid w:val="00087A77"/>
    <w:rsid w:val="00090CA6"/>
    <w:rsid w:val="00091CCE"/>
    <w:rsid w:val="00092B8A"/>
    <w:rsid w:val="00092FB0"/>
    <w:rsid w:val="00093311"/>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259"/>
    <w:rsid w:val="000F4050"/>
    <w:rsid w:val="000F4AEA"/>
    <w:rsid w:val="000F67E9"/>
    <w:rsid w:val="00104926"/>
    <w:rsid w:val="00113B1E"/>
    <w:rsid w:val="0011711C"/>
    <w:rsid w:val="00117EE3"/>
    <w:rsid w:val="00124E4F"/>
    <w:rsid w:val="001260B7"/>
    <w:rsid w:val="001265CB"/>
    <w:rsid w:val="001321C6"/>
    <w:rsid w:val="001325C4"/>
    <w:rsid w:val="00133010"/>
    <w:rsid w:val="001338EE"/>
    <w:rsid w:val="00133AAE"/>
    <w:rsid w:val="00135323"/>
    <w:rsid w:val="001356C4"/>
    <w:rsid w:val="0013621F"/>
    <w:rsid w:val="00136E9F"/>
    <w:rsid w:val="00137565"/>
    <w:rsid w:val="00141114"/>
    <w:rsid w:val="00142969"/>
    <w:rsid w:val="00143736"/>
    <w:rsid w:val="001446C2"/>
    <w:rsid w:val="001457E7"/>
    <w:rsid w:val="00145D9D"/>
    <w:rsid w:val="00146388"/>
    <w:rsid w:val="001529E5"/>
    <w:rsid w:val="00152FB3"/>
    <w:rsid w:val="00153C7E"/>
    <w:rsid w:val="00155589"/>
    <w:rsid w:val="00156B25"/>
    <w:rsid w:val="00156E1A"/>
    <w:rsid w:val="00157894"/>
    <w:rsid w:val="00157B55"/>
    <w:rsid w:val="001642FA"/>
    <w:rsid w:val="001649EB"/>
    <w:rsid w:val="00164BAF"/>
    <w:rsid w:val="00164FA8"/>
    <w:rsid w:val="00165065"/>
    <w:rsid w:val="00165434"/>
    <w:rsid w:val="0016580B"/>
    <w:rsid w:val="00165F49"/>
    <w:rsid w:val="0016670A"/>
    <w:rsid w:val="00166B88"/>
    <w:rsid w:val="0016770A"/>
    <w:rsid w:val="00170804"/>
    <w:rsid w:val="001708E9"/>
    <w:rsid w:val="0017340B"/>
    <w:rsid w:val="00173FB1"/>
    <w:rsid w:val="00174918"/>
    <w:rsid w:val="00174F8E"/>
    <w:rsid w:val="00176DFD"/>
    <w:rsid w:val="001852C9"/>
    <w:rsid w:val="00187A0B"/>
    <w:rsid w:val="00190087"/>
    <w:rsid w:val="00190A65"/>
    <w:rsid w:val="001913C4"/>
    <w:rsid w:val="0019348F"/>
    <w:rsid w:val="00193A07"/>
    <w:rsid w:val="00194C95"/>
    <w:rsid w:val="00195C34"/>
    <w:rsid w:val="00196EF5"/>
    <w:rsid w:val="00197A4F"/>
    <w:rsid w:val="00197B2C"/>
    <w:rsid w:val="001A1A53"/>
    <w:rsid w:val="001A234A"/>
    <w:rsid w:val="001A4CF3"/>
    <w:rsid w:val="001A6476"/>
    <w:rsid w:val="001A6696"/>
    <w:rsid w:val="001A7A2D"/>
    <w:rsid w:val="001B06E8"/>
    <w:rsid w:val="001B2794"/>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54D1"/>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3FAF"/>
    <w:rsid w:val="0023482A"/>
    <w:rsid w:val="002359CB"/>
    <w:rsid w:val="00237FB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79"/>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7E6"/>
    <w:rsid w:val="002A757F"/>
    <w:rsid w:val="002A7F44"/>
    <w:rsid w:val="002B053F"/>
    <w:rsid w:val="002B0C40"/>
    <w:rsid w:val="002B1966"/>
    <w:rsid w:val="002B4508"/>
    <w:rsid w:val="002B5779"/>
    <w:rsid w:val="002B7332"/>
    <w:rsid w:val="002B7F51"/>
    <w:rsid w:val="002C09E7"/>
    <w:rsid w:val="002C1E06"/>
    <w:rsid w:val="002C3404"/>
    <w:rsid w:val="002C3F07"/>
    <w:rsid w:val="002C404C"/>
    <w:rsid w:val="002C5278"/>
    <w:rsid w:val="002C7EBB"/>
    <w:rsid w:val="002D06C1"/>
    <w:rsid w:val="002D185A"/>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F91"/>
    <w:rsid w:val="0030441D"/>
    <w:rsid w:val="00306063"/>
    <w:rsid w:val="003062C0"/>
    <w:rsid w:val="00313B85"/>
    <w:rsid w:val="00317261"/>
    <w:rsid w:val="00317988"/>
    <w:rsid w:val="0032135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9E8"/>
    <w:rsid w:val="00365AA9"/>
    <w:rsid w:val="00365F86"/>
    <w:rsid w:val="00365F87"/>
    <w:rsid w:val="00366E89"/>
    <w:rsid w:val="003705F4"/>
    <w:rsid w:val="00370D58"/>
    <w:rsid w:val="00371316"/>
    <w:rsid w:val="00376713"/>
    <w:rsid w:val="00381815"/>
    <w:rsid w:val="003819AF"/>
    <w:rsid w:val="003820E9"/>
    <w:rsid w:val="00382DE7"/>
    <w:rsid w:val="00384FFC"/>
    <w:rsid w:val="003869AE"/>
    <w:rsid w:val="00386F7E"/>
    <w:rsid w:val="003872FC"/>
    <w:rsid w:val="00387ADC"/>
    <w:rsid w:val="00390020"/>
    <w:rsid w:val="003903D6"/>
    <w:rsid w:val="00390EE6"/>
    <w:rsid w:val="0039118F"/>
    <w:rsid w:val="00392AD7"/>
    <w:rsid w:val="00392BDA"/>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E7991"/>
    <w:rsid w:val="003F0841"/>
    <w:rsid w:val="003F23D3"/>
    <w:rsid w:val="003F2808"/>
    <w:rsid w:val="003F3635"/>
    <w:rsid w:val="003F3F08"/>
    <w:rsid w:val="003F49F1"/>
    <w:rsid w:val="003F5FF8"/>
    <w:rsid w:val="003F6272"/>
    <w:rsid w:val="00400E72"/>
    <w:rsid w:val="00401400"/>
    <w:rsid w:val="00404869"/>
    <w:rsid w:val="00405884"/>
    <w:rsid w:val="00407D39"/>
    <w:rsid w:val="0041477A"/>
    <w:rsid w:val="004148D6"/>
    <w:rsid w:val="004167A3"/>
    <w:rsid w:val="00427EB9"/>
    <w:rsid w:val="00430EFC"/>
    <w:rsid w:val="00431111"/>
    <w:rsid w:val="00432DAA"/>
    <w:rsid w:val="00434305"/>
    <w:rsid w:val="00435425"/>
    <w:rsid w:val="00435DF7"/>
    <w:rsid w:val="00436F58"/>
    <w:rsid w:val="0043741A"/>
    <w:rsid w:val="0044083F"/>
    <w:rsid w:val="00441AE7"/>
    <w:rsid w:val="00445574"/>
    <w:rsid w:val="004467FB"/>
    <w:rsid w:val="00452D6B"/>
    <w:rsid w:val="00454484"/>
    <w:rsid w:val="0045517B"/>
    <w:rsid w:val="00460AC1"/>
    <w:rsid w:val="00463B77"/>
    <w:rsid w:val="00463C7B"/>
    <w:rsid w:val="004644A6"/>
    <w:rsid w:val="004659BD"/>
    <w:rsid w:val="00470775"/>
    <w:rsid w:val="00471F0D"/>
    <w:rsid w:val="004746B1"/>
    <w:rsid w:val="0047583F"/>
    <w:rsid w:val="00475DE8"/>
    <w:rsid w:val="00476BF0"/>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0B"/>
    <w:rsid w:val="00505767"/>
    <w:rsid w:val="005073F0"/>
    <w:rsid w:val="00507EC5"/>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556D"/>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604"/>
    <w:rsid w:val="005A06B6"/>
    <w:rsid w:val="005A0966"/>
    <w:rsid w:val="005A11B7"/>
    <w:rsid w:val="005A260B"/>
    <w:rsid w:val="005A4A1B"/>
    <w:rsid w:val="005A69B7"/>
    <w:rsid w:val="005A7830"/>
    <w:rsid w:val="005A7FCE"/>
    <w:rsid w:val="005B0F3F"/>
    <w:rsid w:val="005B191C"/>
    <w:rsid w:val="005B4903"/>
    <w:rsid w:val="005B51CE"/>
    <w:rsid w:val="005B5885"/>
    <w:rsid w:val="005B5CD7"/>
    <w:rsid w:val="005B6CF6"/>
    <w:rsid w:val="005B7422"/>
    <w:rsid w:val="005C1AE4"/>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926"/>
    <w:rsid w:val="006015CE"/>
    <w:rsid w:val="00604784"/>
    <w:rsid w:val="00606419"/>
    <w:rsid w:val="00607D29"/>
    <w:rsid w:val="0061221E"/>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1916"/>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26D7"/>
    <w:rsid w:val="006B54BF"/>
    <w:rsid w:val="006B5F44"/>
    <w:rsid w:val="006B5F90"/>
    <w:rsid w:val="006B62E4"/>
    <w:rsid w:val="006B6793"/>
    <w:rsid w:val="006C1BBA"/>
    <w:rsid w:val="006C2079"/>
    <w:rsid w:val="006C251E"/>
    <w:rsid w:val="006C30F1"/>
    <w:rsid w:val="006C5924"/>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492"/>
    <w:rsid w:val="00755402"/>
    <w:rsid w:val="00756B26"/>
    <w:rsid w:val="00756EDF"/>
    <w:rsid w:val="0075726C"/>
    <w:rsid w:val="007600E3"/>
    <w:rsid w:val="007650E2"/>
    <w:rsid w:val="00765C43"/>
    <w:rsid w:val="00765EFB"/>
    <w:rsid w:val="007671CA"/>
    <w:rsid w:val="00767C61"/>
    <w:rsid w:val="0077008A"/>
    <w:rsid w:val="00773C1F"/>
    <w:rsid w:val="00774DA4"/>
    <w:rsid w:val="00776599"/>
    <w:rsid w:val="0078114B"/>
    <w:rsid w:val="00781DD2"/>
    <w:rsid w:val="00783ECF"/>
    <w:rsid w:val="0078413A"/>
    <w:rsid w:val="0079105A"/>
    <w:rsid w:val="0079416A"/>
    <w:rsid w:val="007959E8"/>
    <w:rsid w:val="00795E9C"/>
    <w:rsid w:val="007A037E"/>
    <w:rsid w:val="007A0521"/>
    <w:rsid w:val="007A2E12"/>
    <w:rsid w:val="007A3475"/>
    <w:rsid w:val="007A41C8"/>
    <w:rsid w:val="007A54CE"/>
    <w:rsid w:val="007A5D3A"/>
    <w:rsid w:val="007A6FD9"/>
    <w:rsid w:val="007A7FFA"/>
    <w:rsid w:val="007B04EB"/>
    <w:rsid w:val="007B056B"/>
    <w:rsid w:val="007B0D4F"/>
    <w:rsid w:val="007B33EA"/>
    <w:rsid w:val="007B3DF4"/>
    <w:rsid w:val="007B5A3D"/>
    <w:rsid w:val="007B5B95"/>
    <w:rsid w:val="007B6032"/>
    <w:rsid w:val="007B68EA"/>
    <w:rsid w:val="007B7453"/>
    <w:rsid w:val="007C2D89"/>
    <w:rsid w:val="007C4593"/>
    <w:rsid w:val="007C5309"/>
    <w:rsid w:val="007C5853"/>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37C"/>
    <w:rsid w:val="008027CE"/>
    <w:rsid w:val="00802F42"/>
    <w:rsid w:val="0080372A"/>
    <w:rsid w:val="00804383"/>
    <w:rsid w:val="00804BB7"/>
    <w:rsid w:val="00804D41"/>
    <w:rsid w:val="00805137"/>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348C"/>
    <w:rsid w:val="00836FB8"/>
    <w:rsid w:val="008373D3"/>
    <w:rsid w:val="00840617"/>
    <w:rsid w:val="00840F84"/>
    <w:rsid w:val="00842805"/>
    <w:rsid w:val="00842A47"/>
    <w:rsid w:val="00843C13"/>
    <w:rsid w:val="00843DEF"/>
    <w:rsid w:val="008454F8"/>
    <w:rsid w:val="00845B8C"/>
    <w:rsid w:val="0085173A"/>
    <w:rsid w:val="008550B6"/>
    <w:rsid w:val="00855166"/>
    <w:rsid w:val="008603CE"/>
    <w:rsid w:val="008620FC"/>
    <w:rsid w:val="008627A5"/>
    <w:rsid w:val="00863E05"/>
    <w:rsid w:val="008644AC"/>
    <w:rsid w:val="00865ACA"/>
    <w:rsid w:val="00865D28"/>
    <w:rsid w:val="00865F85"/>
    <w:rsid w:val="00867C10"/>
    <w:rsid w:val="00870439"/>
    <w:rsid w:val="00870DA1"/>
    <w:rsid w:val="0088095A"/>
    <w:rsid w:val="00883F93"/>
    <w:rsid w:val="00884DB3"/>
    <w:rsid w:val="00885A9D"/>
    <w:rsid w:val="008864F6"/>
    <w:rsid w:val="0089049D"/>
    <w:rsid w:val="008928C9"/>
    <w:rsid w:val="00892D4C"/>
    <w:rsid w:val="008930CB"/>
    <w:rsid w:val="008938DC"/>
    <w:rsid w:val="00893FD1"/>
    <w:rsid w:val="00894836"/>
    <w:rsid w:val="00895172"/>
    <w:rsid w:val="00895680"/>
    <w:rsid w:val="00896DFF"/>
    <w:rsid w:val="0089762C"/>
    <w:rsid w:val="008A173B"/>
    <w:rsid w:val="008A1893"/>
    <w:rsid w:val="008A57E6"/>
    <w:rsid w:val="008A6A67"/>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7F51"/>
    <w:rsid w:val="00911BE5"/>
    <w:rsid w:val="00913CA9"/>
    <w:rsid w:val="009145AE"/>
    <w:rsid w:val="009146CE"/>
    <w:rsid w:val="00914CA7"/>
    <w:rsid w:val="00915C3E"/>
    <w:rsid w:val="00915C99"/>
    <w:rsid w:val="009161A8"/>
    <w:rsid w:val="00923CDD"/>
    <w:rsid w:val="009245AE"/>
    <w:rsid w:val="009245F5"/>
    <w:rsid w:val="00924827"/>
    <w:rsid w:val="009249EC"/>
    <w:rsid w:val="009273B3"/>
    <w:rsid w:val="009305B5"/>
    <w:rsid w:val="009378DD"/>
    <w:rsid w:val="009429D5"/>
    <w:rsid w:val="00942BF1"/>
    <w:rsid w:val="00945180"/>
    <w:rsid w:val="00945428"/>
    <w:rsid w:val="0094607B"/>
    <w:rsid w:val="00946826"/>
    <w:rsid w:val="00950D81"/>
    <w:rsid w:val="00953604"/>
    <w:rsid w:val="0095496B"/>
    <w:rsid w:val="00960F1E"/>
    <w:rsid w:val="009610DC"/>
    <w:rsid w:val="00961490"/>
    <w:rsid w:val="0096381A"/>
    <w:rsid w:val="00965E04"/>
    <w:rsid w:val="009674AD"/>
    <w:rsid w:val="00970CDC"/>
    <w:rsid w:val="0097236C"/>
    <w:rsid w:val="009730EF"/>
    <w:rsid w:val="00975727"/>
    <w:rsid w:val="00977010"/>
    <w:rsid w:val="00977D02"/>
    <w:rsid w:val="00977FF9"/>
    <w:rsid w:val="009809BB"/>
    <w:rsid w:val="009820ED"/>
    <w:rsid w:val="0098364B"/>
    <w:rsid w:val="009908A3"/>
    <w:rsid w:val="009911AF"/>
    <w:rsid w:val="00991875"/>
    <w:rsid w:val="00991F92"/>
    <w:rsid w:val="00992985"/>
    <w:rsid w:val="00993889"/>
    <w:rsid w:val="00995345"/>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E7DD6"/>
    <w:rsid w:val="009F03B3"/>
    <w:rsid w:val="00A0096C"/>
    <w:rsid w:val="00A01490"/>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D67"/>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2DDD"/>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49B2"/>
    <w:rsid w:val="00B156FD"/>
    <w:rsid w:val="00B21F61"/>
    <w:rsid w:val="00B261F1"/>
    <w:rsid w:val="00B265BC"/>
    <w:rsid w:val="00B27EED"/>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57C9F"/>
    <w:rsid w:val="00B60ACF"/>
    <w:rsid w:val="00B61142"/>
    <w:rsid w:val="00B62B58"/>
    <w:rsid w:val="00B65149"/>
    <w:rsid w:val="00B66567"/>
    <w:rsid w:val="00B669B0"/>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D7C50"/>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267F"/>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3F11"/>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762F5"/>
    <w:rsid w:val="00C80482"/>
    <w:rsid w:val="00C80CB8"/>
    <w:rsid w:val="00C819F8"/>
    <w:rsid w:val="00C8248C"/>
    <w:rsid w:val="00C82651"/>
    <w:rsid w:val="00C84E33"/>
    <w:rsid w:val="00C86D6F"/>
    <w:rsid w:val="00C905FC"/>
    <w:rsid w:val="00C92D03"/>
    <w:rsid w:val="00C9319C"/>
    <w:rsid w:val="00C9435D"/>
    <w:rsid w:val="00C94DF2"/>
    <w:rsid w:val="00C96741"/>
    <w:rsid w:val="00C96F53"/>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E2D"/>
    <w:rsid w:val="00CD50A1"/>
    <w:rsid w:val="00CD519E"/>
    <w:rsid w:val="00CD6BD6"/>
    <w:rsid w:val="00CE0C4F"/>
    <w:rsid w:val="00CE30EA"/>
    <w:rsid w:val="00CF048A"/>
    <w:rsid w:val="00CF155A"/>
    <w:rsid w:val="00CF182C"/>
    <w:rsid w:val="00CF2947"/>
    <w:rsid w:val="00CF686F"/>
    <w:rsid w:val="00CF6E60"/>
    <w:rsid w:val="00CF7BCA"/>
    <w:rsid w:val="00D008FD"/>
    <w:rsid w:val="00D02878"/>
    <w:rsid w:val="00D0321C"/>
    <w:rsid w:val="00D035EC"/>
    <w:rsid w:val="00D044DA"/>
    <w:rsid w:val="00D05F13"/>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252"/>
    <w:rsid w:val="00D27582"/>
    <w:rsid w:val="00D27EC4"/>
    <w:rsid w:val="00D324C1"/>
    <w:rsid w:val="00D32719"/>
    <w:rsid w:val="00D33333"/>
    <w:rsid w:val="00D352A2"/>
    <w:rsid w:val="00D412A1"/>
    <w:rsid w:val="00D4162B"/>
    <w:rsid w:val="00D41E87"/>
    <w:rsid w:val="00D4514F"/>
    <w:rsid w:val="00D451E2"/>
    <w:rsid w:val="00D45E89"/>
    <w:rsid w:val="00D45E8D"/>
    <w:rsid w:val="00D466AE"/>
    <w:rsid w:val="00D4734F"/>
    <w:rsid w:val="00D5045D"/>
    <w:rsid w:val="00D5195D"/>
    <w:rsid w:val="00D51BF3"/>
    <w:rsid w:val="00D6066C"/>
    <w:rsid w:val="00D62339"/>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25D"/>
    <w:rsid w:val="00DC74F2"/>
    <w:rsid w:val="00DD00FF"/>
    <w:rsid w:val="00DD0619"/>
    <w:rsid w:val="00DD07FB"/>
    <w:rsid w:val="00DD0E7B"/>
    <w:rsid w:val="00DD1678"/>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4856"/>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21FA"/>
    <w:rsid w:val="00EC41CC"/>
    <w:rsid w:val="00EC5359"/>
    <w:rsid w:val="00EC562A"/>
    <w:rsid w:val="00EC72D8"/>
    <w:rsid w:val="00ED067A"/>
    <w:rsid w:val="00ED14CF"/>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17776"/>
    <w:rsid w:val="00F2402F"/>
    <w:rsid w:val="00F25BB6"/>
    <w:rsid w:val="00F26B7E"/>
    <w:rsid w:val="00F27A3B"/>
    <w:rsid w:val="00F31948"/>
    <w:rsid w:val="00F32780"/>
    <w:rsid w:val="00F33817"/>
    <w:rsid w:val="00F420D5"/>
    <w:rsid w:val="00F451EA"/>
    <w:rsid w:val="00F45447"/>
    <w:rsid w:val="00F456C6"/>
    <w:rsid w:val="00F4577B"/>
    <w:rsid w:val="00F46496"/>
    <w:rsid w:val="00F474D0"/>
    <w:rsid w:val="00F50179"/>
    <w:rsid w:val="00F50A19"/>
    <w:rsid w:val="00F515EE"/>
    <w:rsid w:val="00F56511"/>
    <w:rsid w:val="00F6194E"/>
    <w:rsid w:val="00F623AC"/>
    <w:rsid w:val="00F6412A"/>
    <w:rsid w:val="00F65893"/>
    <w:rsid w:val="00F66A4A"/>
    <w:rsid w:val="00F71E22"/>
    <w:rsid w:val="00F72142"/>
    <w:rsid w:val="00F72458"/>
    <w:rsid w:val="00F72AE7"/>
    <w:rsid w:val="00F73550"/>
    <w:rsid w:val="00F81D98"/>
    <w:rsid w:val="00F82F19"/>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75A"/>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15</Pages>
  <Words>6955</Words>
  <Characters>8487</Characters>
  <Application>Microsoft Office Word</Application>
  <DocSecurity>0</DocSecurity>
  <Lines>424</Lines>
  <Paragraphs>551</Paragraphs>
  <ScaleCrop>false</ScaleCrop>
  <Company>PCMI</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2840203564@qq.com</cp:lastModifiedBy>
  <cp:revision>3</cp:revision>
  <cp:lastPrinted>2026-06-15T06:28:00Z</cp:lastPrinted>
  <dcterms:created xsi:type="dcterms:W3CDTF">2026-06-15T08:35:00Z</dcterms:created>
  <dcterms:modified xsi:type="dcterms:W3CDTF">2026-06-15T08:35:00Z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