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1A1747A5"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77163D" w:rsidRPr="0077163D">
        <w:rPr>
          <w:rFonts w:ascii="黑体" w:eastAsia="黑体" w:hAnsi="黑体" w:cs="黑体"/>
          <w:szCs w:val="22"/>
        </w:rPr>
        <w:t>93.160</w:t>
      </w:r>
      <w:r>
        <w:rPr>
          <w:rFonts w:ascii="黑体" w:eastAsia="黑体" w:hAnsi="黑体" w:cs="黑体" w:hint="eastAsia"/>
          <w:color w:val="FF0000"/>
          <w:szCs w:val="22"/>
        </w:rPr>
        <w:t xml:space="preserve">      </w:t>
      </w:r>
    </w:p>
    <w:p w14:paraId="2C5F77EA" w14:textId="589E5C05"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77163D" w:rsidRPr="0077163D">
        <w:rPr>
          <w:rFonts w:ascii="黑体" w:eastAsia="黑体" w:hAnsi="黑体" w:cs="黑体"/>
          <w:szCs w:val="22"/>
        </w:rPr>
        <w:t>P55</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1BCD8BB1"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w:t>
      </w:r>
      <w:r w:rsidR="00435425">
        <w:rPr>
          <w:rFonts w:ascii="黑体" w:eastAsia="黑体" w:hAnsi="黑体" w:cs="黑体" w:hint="eastAsia"/>
          <w:sz w:val="28"/>
          <w:szCs w:val="28"/>
        </w:rPr>
        <w:t>6</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68F99F70" w14:textId="77777777" w:rsidR="0077163D" w:rsidRDefault="0077163D" w:rsidP="0082722B">
      <w:pPr>
        <w:spacing w:line="360" w:lineRule="auto"/>
        <w:jc w:val="center"/>
        <w:rPr>
          <w:rFonts w:ascii="Times New Roman" w:eastAsia="黑体" w:hAnsi="Times New Roman"/>
          <w:sz w:val="52"/>
          <w:szCs w:val="52"/>
        </w:rPr>
      </w:pPr>
      <w:r w:rsidRPr="0077163D">
        <w:rPr>
          <w:rFonts w:ascii="Times New Roman" w:eastAsia="黑体" w:hAnsi="Times New Roman" w:hint="eastAsia"/>
          <w:sz w:val="52"/>
          <w:szCs w:val="52"/>
        </w:rPr>
        <w:t>水利工程数字化勘测施工规范</w:t>
      </w:r>
    </w:p>
    <w:p w14:paraId="63B0DA25" w14:textId="1241C39D" w:rsidR="003F5FF8" w:rsidRDefault="0077163D" w:rsidP="0082722B">
      <w:pPr>
        <w:spacing w:line="360" w:lineRule="auto"/>
        <w:jc w:val="center"/>
        <w:rPr>
          <w:rFonts w:ascii="Times New Roman" w:hAnsi="Times New Roman"/>
          <w:szCs w:val="22"/>
        </w:rPr>
      </w:pPr>
      <w:r w:rsidRPr="0077163D">
        <w:rPr>
          <w:rFonts w:ascii="Times New Roman" w:eastAsia="黑体" w:hAnsi="Times New Roman"/>
          <w:sz w:val="28"/>
          <w:szCs w:val="28"/>
        </w:rPr>
        <w:t xml:space="preserve">Digital </w:t>
      </w:r>
      <w:r>
        <w:rPr>
          <w:rFonts w:ascii="Times New Roman" w:eastAsia="黑体" w:hAnsi="Times New Roman" w:hint="eastAsia"/>
          <w:sz w:val="28"/>
          <w:szCs w:val="28"/>
        </w:rPr>
        <w:t>s</w:t>
      </w:r>
      <w:r w:rsidRPr="0077163D">
        <w:rPr>
          <w:rFonts w:ascii="Times New Roman" w:eastAsia="黑体" w:hAnsi="Times New Roman"/>
          <w:sz w:val="28"/>
          <w:szCs w:val="28"/>
        </w:rPr>
        <w:t xml:space="preserve">urvey and </w:t>
      </w:r>
      <w:r>
        <w:rPr>
          <w:rFonts w:ascii="Times New Roman" w:eastAsia="黑体" w:hAnsi="Times New Roman" w:hint="eastAsia"/>
          <w:sz w:val="28"/>
          <w:szCs w:val="28"/>
        </w:rPr>
        <w:t>c</w:t>
      </w:r>
      <w:r w:rsidRPr="0077163D">
        <w:rPr>
          <w:rFonts w:ascii="Times New Roman" w:eastAsia="黑体" w:hAnsi="Times New Roman"/>
          <w:sz w:val="28"/>
          <w:szCs w:val="28"/>
        </w:rPr>
        <w:t xml:space="preserve">onstruction </w:t>
      </w:r>
      <w:r>
        <w:rPr>
          <w:rFonts w:ascii="Times New Roman" w:eastAsia="黑体" w:hAnsi="Times New Roman" w:hint="eastAsia"/>
          <w:sz w:val="28"/>
          <w:szCs w:val="28"/>
        </w:rPr>
        <w:t>s</w:t>
      </w:r>
      <w:r w:rsidRPr="0077163D">
        <w:rPr>
          <w:rFonts w:ascii="Times New Roman" w:eastAsia="黑体" w:hAnsi="Times New Roman"/>
          <w:sz w:val="28"/>
          <w:szCs w:val="28"/>
        </w:rPr>
        <w:t xml:space="preserve">tandards for </w:t>
      </w:r>
      <w:r>
        <w:rPr>
          <w:rFonts w:ascii="Times New Roman" w:eastAsia="黑体" w:hAnsi="Times New Roman" w:hint="eastAsia"/>
          <w:sz w:val="28"/>
          <w:szCs w:val="28"/>
        </w:rPr>
        <w:t>h</w:t>
      </w:r>
      <w:r w:rsidRPr="0077163D">
        <w:rPr>
          <w:rFonts w:ascii="Times New Roman" w:eastAsia="黑体" w:hAnsi="Times New Roman"/>
          <w:sz w:val="28"/>
          <w:szCs w:val="28"/>
        </w:rPr>
        <w:t xml:space="preserve">ydraulic </w:t>
      </w:r>
      <w:r>
        <w:rPr>
          <w:rFonts w:ascii="Times New Roman" w:eastAsia="黑体" w:hAnsi="Times New Roman" w:hint="eastAsia"/>
          <w:sz w:val="28"/>
          <w:szCs w:val="28"/>
        </w:rPr>
        <w:t>e</w:t>
      </w:r>
      <w:r w:rsidRPr="0077163D">
        <w:rPr>
          <w:rFonts w:ascii="Times New Roman" w:eastAsia="黑体" w:hAnsi="Times New Roman"/>
          <w:sz w:val="28"/>
          <w:szCs w:val="28"/>
        </w:rPr>
        <w:t>ngineering</w:t>
      </w: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639E94" w14:textId="77777777" w:rsidR="0082722B" w:rsidRDefault="0082722B">
      <w:pPr>
        <w:spacing w:line="360" w:lineRule="auto"/>
        <w:rPr>
          <w:rFonts w:ascii="Times New Roman" w:hAnsi="Times New Roman"/>
          <w:szCs w:val="22"/>
        </w:rPr>
      </w:pPr>
    </w:p>
    <w:p w14:paraId="19FE7C19" w14:textId="77777777" w:rsidR="0082722B" w:rsidRDefault="0082722B">
      <w:pPr>
        <w:spacing w:line="360" w:lineRule="auto"/>
        <w:rPr>
          <w:rFonts w:ascii="Times New Roman" w:hAnsi="Times New Roman"/>
          <w:szCs w:val="22"/>
        </w:rPr>
      </w:pPr>
    </w:p>
    <w:p w14:paraId="33179AF2" w14:textId="77777777" w:rsidR="0082722B" w:rsidRDefault="0082722B">
      <w:pPr>
        <w:spacing w:line="360" w:lineRule="auto"/>
        <w:rPr>
          <w:rFonts w:ascii="Times New Roman" w:hAnsi="Times New Roman"/>
          <w:szCs w:val="22"/>
        </w:rPr>
      </w:pPr>
    </w:p>
    <w:p w14:paraId="33E2CF4F" w14:textId="77777777" w:rsidR="0082722B" w:rsidRDefault="0082722B">
      <w:pPr>
        <w:spacing w:line="360" w:lineRule="auto"/>
        <w:rPr>
          <w:rFonts w:ascii="Times New Roman" w:hAnsi="Times New Roman"/>
          <w:szCs w:val="22"/>
        </w:rPr>
      </w:pPr>
    </w:p>
    <w:p w14:paraId="3A556284" w14:textId="77777777" w:rsidR="0082722B" w:rsidRDefault="0082722B">
      <w:pPr>
        <w:spacing w:line="360" w:lineRule="auto"/>
        <w:rPr>
          <w:rFonts w:ascii="Times New Roman" w:hAnsi="Times New Roman"/>
          <w:szCs w:val="22"/>
        </w:rPr>
      </w:pPr>
    </w:p>
    <w:p w14:paraId="6A005D20" w14:textId="77777777" w:rsidR="0082722B" w:rsidRDefault="0082722B">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6091C0F6"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w:t>
      </w:r>
      <w:r w:rsidR="00435425">
        <w:rPr>
          <w:rFonts w:ascii="黑体" w:eastAsia="黑体" w:hAnsi="黑体" w:cs="黑体" w:hint="eastAsia"/>
          <w:sz w:val="28"/>
          <w:szCs w:val="28"/>
        </w:rPr>
        <w:t>6</w:t>
      </w:r>
      <w:r>
        <w:rPr>
          <w:rFonts w:ascii="黑体" w:eastAsia="黑体" w:hAnsi="黑体" w:cs="黑体" w:hint="eastAsia"/>
          <w:sz w:val="28"/>
          <w:szCs w:val="28"/>
        </w:rPr>
        <w:t>-X-XX发布                                  202</w:t>
      </w:r>
      <w:r w:rsidR="00435425">
        <w:rPr>
          <w:rFonts w:ascii="黑体" w:eastAsia="黑体" w:hAnsi="黑体" w:cs="黑体" w:hint="eastAsia"/>
          <w:sz w:val="28"/>
          <w:szCs w:val="28"/>
        </w:rPr>
        <w:t>6</w:t>
      </w:r>
      <w:r>
        <w:rPr>
          <w:rFonts w:ascii="黑体" w:eastAsia="黑体" w:hAnsi="黑体" w:cs="黑体" w:hint="eastAsia"/>
          <w:sz w:val="28"/>
          <w:szCs w:val="28"/>
        </w:rPr>
        <w:t>-X-XX实施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7D126387" w14:textId="77777777" w:rsidR="00804B69" w:rsidRDefault="00804B69" w:rsidP="00804B69">
      <w:pPr>
        <w:pStyle w:val="affffffc"/>
        <w:spacing w:after="360"/>
      </w:pPr>
      <w:bookmarkStart w:id="0" w:name="BookMark1"/>
      <w:bookmarkStart w:id="1" w:name="_Toc12379"/>
      <w:bookmarkStart w:id="2" w:name="_Toc3964"/>
      <w:bookmarkStart w:id="3" w:name="_Toc212315096"/>
      <w:bookmarkStart w:id="4" w:name="_Toc212487669"/>
      <w:bookmarkStart w:id="5" w:name="_Toc212823333"/>
      <w:bookmarkStart w:id="6" w:name="_Toc213082476"/>
      <w:r w:rsidRPr="00804B69">
        <w:rPr>
          <w:rFonts w:hint="eastAsia"/>
          <w:spacing w:val="320"/>
        </w:rPr>
        <w:lastRenderedPageBreak/>
        <w:t>目</w:t>
      </w:r>
      <w:r>
        <w:rPr>
          <w:rFonts w:hint="eastAsia"/>
        </w:rPr>
        <w:t>次</w:t>
      </w:r>
    </w:p>
    <w:p w14:paraId="52DD7F9A" w14:textId="2B4E3CEC" w:rsidR="00804B69" w:rsidRPr="00804B69" w:rsidRDefault="00804B69">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804B69">
        <w:fldChar w:fldCharType="begin"/>
      </w:r>
      <w:r w:rsidRPr="00804B69">
        <w:instrText xml:space="preserve"> TOC \o "1-1" \h \t "标准文件_一级条标题,2,标准文件_附录一级条标题,2," </w:instrText>
      </w:r>
      <w:r w:rsidRPr="00804B69">
        <w:fldChar w:fldCharType="separate"/>
      </w:r>
      <w:hyperlink w:anchor="_Toc231462489" w:history="1">
        <w:r w:rsidRPr="00804B69">
          <w:rPr>
            <w:rStyle w:val="affffd"/>
            <w:rFonts w:hint="eastAsia"/>
            <w:noProof/>
          </w:rPr>
          <w:t>前言</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_Toc231462489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III</w:t>
        </w:r>
        <w:r w:rsidRPr="00804B69">
          <w:rPr>
            <w:rFonts w:hint="eastAsia"/>
            <w:noProof/>
          </w:rPr>
          <w:fldChar w:fldCharType="end"/>
        </w:r>
      </w:hyperlink>
    </w:p>
    <w:p w14:paraId="257350C9" w14:textId="26762990" w:rsidR="00804B69" w:rsidRPr="00804B69" w:rsidRDefault="00804B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1462491" w:history="1">
        <w:r w:rsidRPr="00804B69">
          <w:rPr>
            <w:rStyle w:val="affffd"/>
            <w:rFonts w:hint="eastAsia"/>
            <w:noProof/>
          </w:rPr>
          <w:t>1</w:t>
        </w:r>
        <w:r>
          <w:rPr>
            <w:rStyle w:val="affffd"/>
            <w:noProof/>
          </w:rPr>
          <w:t xml:space="preserve"> </w:t>
        </w:r>
        <w:r w:rsidRPr="00804B69">
          <w:rPr>
            <w:rStyle w:val="affffd"/>
            <w:rFonts w:hint="eastAsia"/>
            <w:noProof/>
          </w:rPr>
          <w:t xml:space="preserve"> 范围</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_Toc231462491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1</w:t>
        </w:r>
        <w:r w:rsidRPr="00804B69">
          <w:rPr>
            <w:rFonts w:hint="eastAsia"/>
            <w:noProof/>
          </w:rPr>
          <w:fldChar w:fldCharType="end"/>
        </w:r>
      </w:hyperlink>
    </w:p>
    <w:p w14:paraId="53EF003E" w14:textId="1E255088" w:rsidR="00804B69" w:rsidRPr="00804B69" w:rsidRDefault="00804B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1462492" w:history="1">
        <w:r w:rsidRPr="00804B69">
          <w:rPr>
            <w:rStyle w:val="affffd"/>
            <w:rFonts w:hint="eastAsia"/>
            <w:noProof/>
          </w:rPr>
          <w:t>2</w:t>
        </w:r>
        <w:r>
          <w:rPr>
            <w:rStyle w:val="affffd"/>
            <w:noProof/>
          </w:rPr>
          <w:t xml:space="preserve"> </w:t>
        </w:r>
        <w:r w:rsidRPr="00804B69">
          <w:rPr>
            <w:rStyle w:val="affffd"/>
            <w:rFonts w:hint="eastAsia"/>
            <w:noProof/>
          </w:rPr>
          <w:t xml:space="preserve"> 规范性引用文件</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_Toc231462492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1</w:t>
        </w:r>
        <w:r w:rsidRPr="00804B69">
          <w:rPr>
            <w:rFonts w:hint="eastAsia"/>
            <w:noProof/>
          </w:rPr>
          <w:fldChar w:fldCharType="end"/>
        </w:r>
      </w:hyperlink>
    </w:p>
    <w:p w14:paraId="12E92078" w14:textId="188F355E" w:rsidR="00804B69" w:rsidRPr="00804B69" w:rsidRDefault="00804B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1462493" w:history="1">
        <w:r w:rsidRPr="00804B69">
          <w:rPr>
            <w:rStyle w:val="affffd"/>
            <w:rFonts w:hint="eastAsia"/>
            <w:noProof/>
          </w:rPr>
          <w:t>3</w:t>
        </w:r>
        <w:r>
          <w:rPr>
            <w:rStyle w:val="affffd"/>
            <w:noProof/>
          </w:rPr>
          <w:t xml:space="preserve"> </w:t>
        </w:r>
        <w:r w:rsidRPr="00804B69">
          <w:rPr>
            <w:rStyle w:val="affffd"/>
            <w:rFonts w:hint="eastAsia"/>
            <w:noProof/>
          </w:rPr>
          <w:t xml:space="preserve"> 术语和定义</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_Toc231462493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1</w:t>
        </w:r>
        <w:r w:rsidRPr="00804B69">
          <w:rPr>
            <w:rFonts w:hint="eastAsia"/>
            <w:noProof/>
          </w:rPr>
          <w:fldChar w:fldCharType="end"/>
        </w:r>
      </w:hyperlink>
    </w:p>
    <w:p w14:paraId="148F5C2F" w14:textId="48FF2752" w:rsidR="00804B69" w:rsidRPr="00804B69" w:rsidRDefault="00804B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1462494" w:history="1">
        <w:r w:rsidRPr="00804B69">
          <w:rPr>
            <w:rStyle w:val="affffd"/>
            <w:rFonts w:hint="eastAsia"/>
            <w:noProof/>
          </w:rPr>
          <w:t>4</w:t>
        </w:r>
        <w:r>
          <w:rPr>
            <w:rStyle w:val="affffd"/>
            <w:noProof/>
          </w:rPr>
          <w:t xml:space="preserve"> </w:t>
        </w:r>
        <w:r w:rsidRPr="00804B69">
          <w:rPr>
            <w:rStyle w:val="affffd"/>
            <w:rFonts w:hint="eastAsia"/>
            <w:noProof/>
          </w:rPr>
          <w:t xml:space="preserve"> 基本规定</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_Toc231462494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2</w:t>
        </w:r>
        <w:r w:rsidRPr="00804B69">
          <w:rPr>
            <w:rFonts w:hint="eastAsia"/>
            <w:noProof/>
          </w:rPr>
          <w:fldChar w:fldCharType="end"/>
        </w:r>
      </w:hyperlink>
    </w:p>
    <w:p w14:paraId="5AD04094" w14:textId="7F945C43"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495" w:history="1">
        <w:r w:rsidRPr="00804B69">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总体原则</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_Toc231462495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2</w:t>
        </w:r>
        <w:r w:rsidRPr="00804B69">
          <w:rPr>
            <w:rFonts w:hint="eastAsia"/>
            <w:noProof/>
          </w:rPr>
          <w:fldChar w:fldCharType="end"/>
        </w:r>
      </w:hyperlink>
    </w:p>
    <w:p w14:paraId="024A4EE0" w14:textId="79A4709F"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496" w:history="1">
        <w:r w:rsidRPr="00804B69">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适用条件</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_Toc231462496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2</w:t>
        </w:r>
        <w:r w:rsidRPr="00804B69">
          <w:rPr>
            <w:rFonts w:hint="eastAsia"/>
            <w:noProof/>
          </w:rPr>
          <w:fldChar w:fldCharType="end"/>
        </w:r>
      </w:hyperlink>
    </w:p>
    <w:p w14:paraId="77C0AA6F" w14:textId="34816E63"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497" w:history="1">
        <w:r w:rsidRPr="00804B69">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责任主体</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_Toc231462497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2</w:t>
        </w:r>
        <w:r w:rsidRPr="00804B69">
          <w:rPr>
            <w:rFonts w:hint="eastAsia"/>
            <w:noProof/>
          </w:rPr>
          <w:fldChar w:fldCharType="end"/>
        </w:r>
      </w:hyperlink>
    </w:p>
    <w:p w14:paraId="355753F8" w14:textId="647491B9"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498" w:history="1">
        <w:r w:rsidRPr="00804B69">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分级管理</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_Toc231462498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2</w:t>
        </w:r>
        <w:r w:rsidRPr="00804B69">
          <w:rPr>
            <w:rFonts w:hint="eastAsia"/>
            <w:noProof/>
          </w:rPr>
          <w:fldChar w:fldCharType="end"/>
        </w:r>
      </w:hyperlink>
    </w:p>
    <w:p w14:paraId="723D345F" w14:textId="6707442A"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499" w:history="1">
        <w:r w:rsidRPr="00804B69">
          <w:rPr>
            <w:rStyle w:val="affffd"/>
            <w:rFonts w:hint="eastAsia"/>
            <w:noProof/>
            <w14:scene3d>
              <w14:camera w14:prst="orthographicFront"/>
              <w14:lightRig w14:rig="threePt" w14:dir="t">
                <w14:rot w14:lat="0" w14:lon="0" w14:rev="0"/>
              </w14:lightRig>
            </w14:scene3d>
          </w:rPr>
          <w:t>4.5</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成果合规</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_Toc231462499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2</w:t>
        </w:r>
        <w:r w:rsidRPr="00804B69">
          <w:rPr>
            <w:rFonts w:hint="eastAsia"/>
            <w:noProof/>
          </w:rPr>
          <w:fldChar w:fldCharType="end"/>
        </w:r>
      </w:hyperlink>
    </w:p>
    <w:p w14:paraId="310F1434" w14:textId="1CCEF6EC"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00" w:history="1">
        <w:r w:rsidRPr="00804B69">
          <w:rPr>
            <w:rStyle w:val="affffd"/>
            <w:rFonts w:hint="eastAsia"/>
            <w:noProof/>
            <w14:scene3d>
              <w14:camera w14:prst="orthographicFront"/>
              <w14:lightRig w14:rig="threePt" w14:dir="t">
                <w14:rot w14:lat="0" w14:lon="0" w14:rev="0"/>
              </w14:lightRig>
            </w14:scene3d>
          </w:rPr>
          <w:t>4.6</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全过程追溯</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_Toc231462500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2</w:t>
        </w:r>
        <w:r w:rsidRPr="00804B69">
          <w:rPr>
            <w:rFonts w:hint="eastAsia"/>
            <w:noProof/>
          </w:rPr>
          <w:fldChar w:fldCharType="end"/>
        </w:r>
      </w:hyperlink>
    </w:p>
    <w:p w14:paraId="2A86D3C0" w14:textId="4AE37248" w:rsidR="00804B69" w:rsidRPr="00804B69" w:rsidRDefault="00804B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1462501" w:history="1">
        <w:r w:rsidRPr="00804B69">
          <w:rPr>
            <w:rStyle w:val="affffd"/>
            <w:rFonts w:hint="eastAsia"/>
            <w:noProof/>
          </w:rPr>
          <w:t>5</w:t>
        </w:r>
        <w:r>
          <w:rPr>
            <w:rStyle w:val="affffd"/>
            <w:noProof/>
          </w:rPr>
          <w:t xml:space="preserve"> </w:t>
        </w:r>
        <w:r w:rsidRPr="00804B69">
          <w:rPr>
            <w:rStyle w:val="affffd"/>
            <w:rFonts w:hint="eastAsia"/>
            <w:noProof/>
          </w:rPr>
          <w:t xml:space="preserve"> 数字化勘测</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_Toc231462501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3</w:t>
        </w:r>
        <w:r w:rsidRPr="00804B69">
          <w:rPr>
            <w:rFonts w:hint="eastAsia"/>
            <w:noProof/>
          </w:rPr>
          <w:fldChar w:fldCharType="end"/>
        </w:r>
      </w:hyperlink>
    </w:p>
    <w:p w14:paraId="117643D2" w14:textId="12A416FD"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02" w:history="1">
        <w:r w:rsidRPr="00804B69">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一般规定</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_Toc231462502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3</w:t>
        </w:r>
        <w:r w:rsidRPr="00804B69">
          <w:rPr>
            <w:rFonts w:hint="eastAsia"/>
            <w:noProof/>
          </w:rPr>
          <w:fldChar w:fldCharType="end"/>
        </w:r>
      </w:hyperlink>
    </w:p>
    <w:p w14:paraId="01148551" w14:textId="3C12B1CA"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03" w:history="1">
        <w:r w:rsidRPr="00804B69">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无人机航测</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_Toc231462503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3</w:t>
        </w:r>
        <w:r w:rsidRPr="00804B69">
          <w:rPr>
            <w:rFonts w:hint="eastAsia"/>
            <w:noProof/>
          </w:rPr>
          <w:fldChar w:fldCharType="end"/>
        </w:r>
      </w:hyperlink>
    </w:p>
    <w:p w14:paraId="0B4B267B" w14:textId="343B6FF8"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04" w:history="1">
        <w:r w:rsidRPr="00804B69">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三维激光扫描</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_Toc231462504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3</w:t>
        </w:r>
        <w:r w:rsidRPr="00804B69">
          <w:rPr>
            <w:rFonts w:hint="eastAsia"/>
            <w:noProof/>
          </w:rPr>
          <w:fldChar w:fldCharType="end"/>
        </w:r>
      </w:hyperlink>
    </w:p>
    <w:p w14:paraId="5D0FFD0C" w14:textId="674351E9"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05" w:history="1">
        <w:r w:rsidRPr="00804B69">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GNSS测量</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_Toc231462505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4</w:t>
        </w:r>
        <w:r w:rsidRPr="00804B69">
          <w:rPr>
            <w:rFonts w:hint="eastAsia"/>
            <w:noProof/>
          </w:rPr>
          <w:fldChar w:fldCharType="end"/>
        </w:r>
      </w:hyperlink>
    </w:p>
    <w:p w14:paraId="496B9BD3" w14:textId="1CAA492A"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06" w:history="1">
        <w:r w:rsidRPr="00804B69">
          <w:rPr>
            <w:rStyle w:val="affffd"/>
            <w:rFonts w:hint="eastAsia"/>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数字化地质勘察</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_Toc231462506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4</w:t>
        </w:r>
        <w:r w:rsidRPr="00804B69">
          <w:rPr>
            <w:rFonts w:hint="eastAsia"/>
            <w:noProof/>
          </w:rPr>
          <w:fldChar w:fldCharType="end"/>
        </w:r>
      </w:hyperlink>
    </w:p>
    <w:p w14:paraId="4045C35F" w14:textId="4BC58ADA"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07" w:history="1">
        <w:r w:rsidRPr="00804B69">
          <w:rPr>
            <w:rStyle w:val="affffd"/>
            <w:rFonts w:hint="eastAsia"/>
            <w:noProof/>
            <w14:scene3d>
              <w14:camera w14:prst="orthographicFront"/>
              <w14:lightRig w14:rig="threePt" w14:dir="t">
                <w14:rot w14:lat="0" w14:lon="0" w14:rev="0"/>
              </w14:lightRig>
            </w14:scene3d>
          </w:rPr>
          <w:t>5.6</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多源数据融合</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_Toc231462507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5</w:t>
        </w:r>
        <w:r w:rsidRPr="00804B69">
          <w:rPr>
            <w:rFonts w:hint="eastAsia"/>
            <w:noProof/>
          </w:rPr>
          <w:fldChar w:fldCharType="end"/>
        </w:r>
      </w:hyperlink>
    </w:p>
    <w:p w14:paraId="4F64E58F" w14:textId="746CA8AE"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08" w:history="1">
        <w:r w:rsidRPr="00804B69">
          <w:rPr>
            <w:rStyle w:val="affffd"/>
            <w:rFonts w:hint="eastAsia"/>
            <w:noProof/>
            <w14:scene3d>
              <w14:camera w14:prst="orthographicFront"/>
              <w14:lightRig w14:rig="threePt" w14:dir="t">
                <w14:rot w14:lat="0" w14:lon="0" w14:rev="0"/>
              </w14:lightRig>
            </w14:scene3d>
          </w:rPr>
          <w:t>5.7</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地形建模</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_Toc231462508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5</w:t>
        </w:r>
        <w:r w:rsidRPr="00804B69">
          <w:rPr>
            <w:rFonts w:hint="eastAsia"/>
            <w:noProof/>
          </w:rPr>
          <w:fldChar w:fldCharType="end"/>
        </w:r>
      </w:hyperlink>
    </w:p>
    <w:p w14:paraId="6CC774D1" w14:textId="0790131A"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09" w:history="1">
        <w:r w:rsidRPr="00804B69">
          <w:rPr>
            <w:rStyle w:val="affffd"/>
            <w:rFonts w:hint="eastAsia"/>
            <w:noProof/>
            <w14:scene3d>
              <w14:camera w14:prst="orthographicFront"/>
              <w14:lightRig w14:rig="threePt" w14:dir="t">
                <w14:rot w14:lat="0" w14:lon="0" w14:rev="0"/>
              </w14:lightRig>
            </w14:scene3d>
          </w:rPr>
          <w:t>5.8</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地质建模</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_Toc231462509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5</w:t>
        </w:r>
        <w:r w:rsidRPr="00804B69">
          <w:rPr>
            <w:rFonts w:hint="eastAsia"/>
            <w:noProof/>
          </w:rPr>
          <w:fldChar w:fldCharType="end"/>
        </w:r>
      </w:hyperlink>
    </w:p>
    <w:p w14:paraId="3AD955E9" w14:textId="3D397189" w:rsidR="00804B69" w:rsidRPr="00804B69" w:rsidRDefault="00804B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1462510" w:history="1">
        <w:r w:rsidRPr="00804B69">
          <w:rPr>
            <w:rStyle w:val="affffd"/>
            <w:rFonts w:hint="eastAsia"/>
            <w:noProof/>
          </w:rPr>
          <w:t>6</w:t>
        </w:r>
        <w:r>
          <w:rPr>
            <w:rStyle w:val="affffd"/>
            <w:noProof/>
          </w:rPr>
          <w:t xml:space="preserve"> </w:t>
        </w:r>
        <w:r w:rsidRPr="00804B69">
          <w:rPr>
            <w:rStyle w:val="affffd"/>
            <w:rFonts w:hint="eastAsia"/>
            <w:noProof/>
          </w:rPr>
          <w:t xml:space="preserve"> 数字化施工</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_Toc231462510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5</w:t>
        </w:r>
        <w:r w:rsidRPr="00804B69">
          <w:rPr>
            <w:rFonts w:hint="eastAsia"/>
            <w:noProof/>
          </w:rPr>
          <w:fldChar w:fldCharType="end"/>
        </w:r>
      </w:hyperlink>
    </w:p>
    <w:p w14:paraId="3EC19958" w14:textId="5FC56B3C"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11" w:history="1">
        <w:r w:rsidRPr="00804B69">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一般规定</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_Toc231462511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5</w:t>
        </w:r>
        <w:r w:rsidRPr="00804B69">
          <w:rPr>
            <w:rFonts w:hint="eastAsia"/>
            <w:noProof/>
          </w:rPr>
          <w:fldChar w:fldCharType="end"/>
        </w:r>
      </w:hyperlink>
    </w:p>
    <w:p w14:paraId="2424ACAC" w14:textId="33AFCE2A"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12" w:history="1">
        <w:r w:rsidRPr="00804B69">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智能放样</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_Toc231462512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5</w:t>
        </w:r>
        <w:r w:rsidRPr="00804B69">
          <w:rPr>
            <w:rFonts w:hint="eastAsia"/>
            <w:noProof/>
          </w:rPr>
          <w:fldChar w:fldCharType="end"/>
        </w:r>
      </w:hyperlink>
    </w:p>
    <w:p w14:paraId="2E0104F2" w14:textId="7A84F446"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13" w:history="1">
        <w:r w:rsidRPr="00804B69">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自动化开挖</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_Toc231462513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6</w:t>
        </w:r>
        <w:r w:rsidRPr="00804B69">
          <w:rPr>
            <w:rFonts w:hint="eastAsia"/>
            <w:noProof/>
          </w:rPr>
          <w:fldChar w:fldCharType="end"/>
        </w:r>
      </w:hyperlink>
    </w:p>
    <w:p w14:paraId="7827962C" w14:textId="599C2B85"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14" w:history="1">
        <w:r w:rsidRPr="00804B69">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数字化浇筑</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_Toc231462514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6</w:t>
        </w:r>
        <w:r w:rsidRPr="00804B69">
          <w:rPr>
            <w:rFonts w:hint="eastAsia"/>
            <w:noProof/>
          </w:rPr>
          <w:fldChar w:fldCharType="end"/>
        </w:r>
      </w:hyperlink>
    </w:p>
    <w:p w14:paraId="21B90328" w14:textId="573E8487"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15" w:history="1">
        <w:r w:rsidRPr="00804B69">
          <w:rPr>
            <w:rStyle w:val="affffd"/>
            <w:rFonts w:hint="eastAsia"/>
            <w:noProof/>
            <w14:scene3d>
              <w14:camera w14:prst="orthographicFront"/>
              <w14:lightRig w14:rig="threePt" w14:dir="t">
                <w14:rot w14:lat="0" w14:lon="0" w14:rev="0"/>
              </w14:lightRig>
            </w14:scene3d>
          </w:rPr>
          <w:t>6.5</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智能碾压</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_Toc231462515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7</w:t>
        </w:r>
        <w:r w:rsidRPr="00804B69">
          <w:rPr>
            <w:rFonts w:hint="eastAsia"/>
            <w:noProof/>
          </w:rPr>
          <w:fldChar w:fldCharType="end"/>
        </w:r>
      </w:hyperlink>
    </w:p>
    <w:p w14:paraId="51BAE208" w14:textId="146F0883"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16" w:history="1">
        <w:r w:rsidRPr="00804B69">
          <w:rPr>
            <w:rStyle w:val="affffd"/>
            <w:rFonts w:hint="eastAsia"/>
            <w:noProof/>
            <w14:scene3d>
              <w14:camera w14:prst="orthographicFront"/>
              <w14:lightRig w14:rig="threePt" w14:dir="t">
                <w14:rot w14:lat="0" w14:lon="0" w14:rev="0"/>
              </w14:lightRig>
            </w14:scene3d>
          </w:rPr>
          <w:t>6.6</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施工过程数字化记录</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_Toc231462516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7</w:t>
        </w:r>
        <w:r w:rsidRPr="00804B69">
          <w:rPr>
            <w:rFonts w:hint="eastAsia"/>
            <w:noProof/>
          </w:rPr>
          <w:fldChar w:fldCharType="end"/>
        </w:r>
      </w:hyperlink>
    </w:p>
    <w:p w14:paraId="097E3835" w14:textId="02A6386D"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17" w:history="1">
        <w:r w:rsidRPr="00804B69">
          <w:rPr>
            <w:rStyle w:val="affffd"/>
            <w:rFonts w:hint="eastAsia"/>
            <w:noProof/>
            <w14:scene3d>
              <w14:camera w14:prst="orthographicFront"/>
              <w14:lightRig w14:rig="threePt" w14:dir="t">
                <w14:rot w14:lat="0" w14:lon="0" w14:rev="0"/>
              </w14:lightRig>
            </w14:scene3d>
          </w:rPr>
          <w:t>6.7</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实时质量控制</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_Toc231462517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7</w:t>
        </w:r>
        <w:r w:rsidRPr="00804B69">
          <w:rPr>
            <w:rFonts w:hint="eastAsia"/>
            <w:noProof/>
          </w:rPr>
          <w:fldChar w:fldCharType="end"/>
        </w:r>
      </w:hyperlink>
    </w:p>
    <w:p w14:paraId="4A3F00ED" w14:textId="3DCF4EDE" w:rsidR="00804B69" w:rsidRPr="00804B69" w:rsidRDefault="00804B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1462518" w:history="1">
        <w:r w:rsidRPr="00804B69">
          <w:rPr>
            <w:rStyle w:val="affffd"/>
            <w:rFonts w:hint="eastAsia"/>
            <w:noProof/>
          </w:rPr>
          <w:t>7</w:t>
        </w:r>
        <w:r>
          <w:rPr>
            <w:rStyle w:val="affffd"/>
            <w:noProof/>
          </w:rPr>
          <w:t xml:space="preserve"> </w:t>
        </w:r>
        <w:r w:rsidRPr="00804B69">
          <w:rPr>
            <w:rStyle w:val="affffd"/>
            <w:rFonts w:hint="eastAsia"/>
            <w:noProof/>
          </w:rPr>
          <w:t xml:space="preserve"> 数据管理</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_Toc231462518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8</w:t>
        </w:r>
        <w:r w:rsidRPr="00804B69">
          <w:rPr>
            <w:rFonts w:hint="eastAsia"/>
            <w:noProof/>
          </w:rPr>
          <w:fldChar w:fldCharType="end"/>
        </w:r>
      </w:hyperlink>
    </w:p>
    <w:p w14:paraId="6E135C5C" w14:textId="55116700"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19" w:history="1">
        <w:r w:rsidRPr="00804B69">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一般规定</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_Toc231462519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8</w:t>
        </w:r>
        <w:r w:rsidRPr="00804B69">
          <w:rPr>
            <w:rFonts w:hint="eastAsia"/>
            <w:noProof/>
          </w:rPr>
          <w:fldChar w:fldCharType="end"/>
        </w:r>
      </w:hyperlink>
    </w:p>
    <w:p w14:paraId="77CB3492" w14:textId="17A95F5E"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20" w:history="1">
        <w:r w:rsidRPr="00804B69">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数据采集</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_Toc231462520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8</w:t>
        </w:r>
        <w:r w:rsidRPr="00804B69">
          <w:rPr>
            <w:rFonts w:hint="eastAsia"/>
            <w:noProof/>
          </w:rPr>
          <w:fldChar w:fldCharType="end"/>
        </w:r>
      </w:hyperlink>
    </w:p>
    <w:p w14:paraId="49ACCEAF" w14:textId="57BC4FFF"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21" w:history="1">
        <w:r w:rsidRPr="00804B69">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数据传输</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_Toc231462521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8</w:t>
        </w:r>
        <w:r w:rsidRPr="00804B69">
          <w:rPr>
            <w:rFonts w:hint="eastAsia"/>
            <w:noProof/>
          </w:rPr>
          <w:fldChar w:fldCharType="end"/>
        </w:r>
      </w:hyperlink>
    </w:p>
    <w:p w14:paraId="0581DCFB" w14:textId="6E55C1FA"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22" w:history="1">
        <w:r w:rsidRPr="00804B69">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数据存储</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_Toc231462522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8</w:t>
        </w:r>
        <w:r w:rsidRPr="00804B69">
          <w:rPr>
            <w:rFonts w:hint="eastAsia"/>
            <w:noProof/>
          </w:rPr>
          <w:fldChar w:fldCharType="end"/>
        </w:r>
      </w:hyperlink>
    </w:p>
    <w:p w14:paraId="62072EA5" w14:textId="6AFF7394"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23" w:history="1">
        <w:r w:rsidRPr="00804B69">
          <w:rPr>
            <w:rStyle w:val="affffd"/>
            <w:rFonts w:hint="eastAsia"/>
            <w:noProof/>
            <w14:scene3d>
              <w14:camera w14:prst="orthographicFront"/>
              <w14:lightRig w14:rig="threePt" w14:dir="t">
                <w14:rot w14:lat="0" w14:lon="0" w14:rev="0"/>
              </w14:lightRig>
            </w14:scene3d>
          </w:rPr>
          <w:t>7.5</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数据处理</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_Toc231462523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8</w:t>
        </w:r>
        <w:r w:rsidRPr="00804B69">
          <w:rPr>
            <w:rFonts w:hint="eastAsia"/>
            <w:noProof/>
          </w:rPr>
          <w:fldChar w:fldCharType="end"/>
        </w:r>
      </w:hyperlink>
    </w:p>
    <w:p w14:paraId="48956940" w14:textId="6501D3FF"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24" w:history="1">
        <w:r w:rsidRPr="00804B69">
          <w:rPr>
            <w:rStyle w:val="affffd"/>
            <w:rFonts w:hint="eastAsia"/>
            <w:noProof/>
            <w14:scene3d>
              <w14:camera w14:prst="orthographicFront"/>
              <w14:lightRig w14:rig="threePt" w14:dir="t">
                <w14:rot w14:lat="0" w14:lon="0" w14:rev="0"/>
              </w14:lightRig>
            </w14:scene3d>
          </w:rPr>
          <w:t>7.6</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数据共享</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_Toc231462524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9</w:t>
        </w:r>
        <w:r w:rsidRPr="00804B69">
          <w:rPr>
            <w:rFonts w:hint="eastAsia"/>
            <w:noProof/>
          </w:rPr>
          <w:fldChar w:fldCharType="end"/>
        </w:r>
      </w:hyperlink>
    </w:p>
    <w:p w14:paraId="26F39903" w14:textId="122ED8BF"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25" w:history="1">
        <w:r w:rsidRPr="00804B69">
          <w:rPr>
            <w:rStyle w:val="affffd"/>
            <w:rFonts w:hint="eastAsia"/>
            <w:noProof/>
            <w14:scene3d>
              <w14:camera w14:prst="orthographicFront"/>
              <w14:lightRig w14:rig="threePt" w14:dir="t">
                <w14:rot w14:lat="0" w14:lon="0" w14:rev="0"/>
              </w14:lightRig>
            </w14:scene3d>
          </w:rPr>
          <w:t>7.7</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数据归档</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_Toc231462525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9</w:t>
        </w:r>
        <w:r w:rsidRPr="00804B69">
          <w:rPr>
            <w:rFonts w:hint="eastAsia"/>
            <w:noProof/>
          </w:rPr>
          <w:fldChar w:fldCharType="end"/>
        </w:r>
      </w:hyperlink>
    </w:p>
    <w:p w14:paraId="6A41DCFB" w14:textId="2A3DDB93"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26" w:history="1">
        <w:r w:rsidRPr="00804B69">
          <w:rPr>
            <w:rStyle w:val="affffd"/>
            <w:rFonts w:hint="eastAsia"/>
            <w:noProof/>
            <w14:scene3d>
              <w14:camera w14:prst="orthographicFront"/>
              <w14:lightRig w14:rig="threePt" w14:dir="t">
                <w14:rot w14:lat="0" w14:lon="0" w14:rev="0"/>
              </w14:lightRig>
            </w14:scene3d>
          </w:rPr>
          <w:t>7.8</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安全管理</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_Toc231462526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9</w:t>
        </w:r>
        <w:r w:rsidRPr="00804B69">
          <w:rPr>
            <w:rFonts w:hint="eastAsia"/>
            <w:noProof/>
          </w:rPr>
          <w:fldChar w:fldCharType="end"/>
        </w:r>
      </w:hyperlink>
    </w:p>
    <w:p w14:paraId="7BC781AA" w14:textId="221D551F" w:rsidR="00804B69" w:rsidRPr="00804B69" w:rsidRDefault="00804B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1462527" w:history="1">
        <w:r w:rsidRPr="00804B69">
          <w:rPr>
            <w:rStyle w:val="affffd"/>
            <w:rFonts w:hint="eastAsia"/>
            <w:noProof/>
          </w:rPr>
          <w:t>8</w:t>
        </w:r>
        <w:r>
          <w:rPr>
            <w:rStyle w:val="affffd"/>
            <w:noProof/>
          </w:rPr>
          <w:t xml:space="preserve"> </w:t>
        </w:r>
        <w:r w:rsidRPr="00804B69">
          <w:rPr>
            <w:rStyle w:val="affffd"/>
            <w:rFonts w:hint="eastAsia"/>
            <w:noProof/>
          </w:rPr>
          <w:t xml:space="preserve"> BIM应用与智能监测</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_Toc231462527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9</w:t>
        </w:r>
        <w:r w:rsidRPr="00804B69">
          <w:rPr>
            <w:rFonts w:hint="eastAsia"/>
            <w:noProof/>
          </w:rPr>
          <w:fldChar w:fldCharType="end"/>
        </w:r>
      </w:hyperlink>
    </w:p>
    <w:p w14:paraId="2FC659F5" w14:textId="5A573B03"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28" w:history="1">
        <w:r w:rsidRPr="00804B69">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BIM应用</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_Toc231462528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9</w:t>
        </w:r>
        <w:r w:rsidRPr="00804B69">
          <w:rPr>
            <w:rFonts w:hint="eastAsia"/>
            <w:noProof/>
          </w:rPr>
          <w:fldChar w:fldCharType="end"/>
        </w:r>
      </w:hyperlink>
    </w:p>
    <w:p w14:paraId="6775E7F0" w14:textId="5F7FB722"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29" w:history="1">
        <w:r w:rsidRPr="00804B69">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智能监测</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_Toc231462529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10</w:t>
        </w:r>
        <w:r w:rsidRPr="00804B69">
          <w:rPr>
            <w:rFonts w:hint="eastAsia"/>
            <w:noProof/>
          </w:rPr>
          <w:fldChar w:fldCharType="end"/>
        </w:r>
      </w:hyperlink>
    </w:p>
    <w:p w14:paraId="314FDD85" w14:textId="41A17369" w:rsidR="00804B69" w:rsidRPr="00804B69" w:rsidRDefault="00804B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1462530" w:history="1">
        <w:r w:rsidRPr="00804B69">
          <w:rPr>
            <w:rStyle w:val="affffd"/>
            <w:rFonts w:hint="eastAsia"/>
            <w:noProof/>
          </w:rPr>
          <w:t>9</w:t>
        </w:r>
        <w:r>
          <w:rPr>
            <w:rStyle w:val="affffd"/>
            <w:noProof/>
          </w:rPr>
          <w:t xml:space="preserve"> </w:t>
        </w:r>
        <w:r w:rsidRPr="00804B69">
          <w:rPr>
            <w:rStyle w:val="affffd"/>
            <w:rFonts w:hint="eastAsia"/>
            <w:noProof/>
          </w:rPr>
          <w:t xml:space="preserve"> 质量控制、安全管理与成果验收</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_Toc231462530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11</w:t>
        </w:r>
        <w:r w:rsidRPr="00804B69">
          <w:rPr>
            <w:rFonts w:hint="eastAsia"/>
            <w:noProof/>
          </w:rPr>
          <w:fldChar w:fldCharType="end"/>
        </w:r>
      </w:hyperlink>
    </w:p>
    <w:p w14:paraId="5FF21068" w14:textId="69D557BD"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31" w:history="1">
        <w:r w:rsidRPr="00804B69">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质量控制</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_Toc231462531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11</w:t>
        </w:r>
        <w:r w:rsidRPr="00804B69">
          <w:rPr>
            <w:rFonts w:hint="eastAsia"/>
            <w:noProof/>
          </w:rPr>
          <w:fldChar w:fldCharType="end"/>
        </w:r>
      </w:hyperlink>
    </w:p>
    <w:p w14:paraId="646C3E7F" w14:textId="3893CA46"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32" w:history="1">
        <w:r w:rsidRPr="00804B69">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安全管理</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_Toc231462532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11</w:t>
        </w:r>
        <w:r w:rsidRPr="00804B69">
          <w:rPr>
            <w:rFonts w:hint="eastAsia"/>
            <w:noProof/>
          </w:rPr>
          <w:fldChar w:fldCharType="end"/>
        </w:r>
      </w:hyperlink>
    </w:p>
    <w:p w14:paraId="27A66A60" w14:textId="18C3A664" w:rsidR="00804B69" w:rsidRPr="00804B69" w:rsidRDefault="00804B69">
      <w:pPr>
        <w:pStyle w:val="TOC2"/>
        <w:rPr>
          <w:rFonts w:asciiTheme="minorHAnsi" w:eastAsiaTheme="minorEastAsia" w:hAnsiTheme="minorHAnsi" w:cstheme="minorBidi" w:hint="eastAsia"/>
          <w:noProof/>
          <w:sz w:val="22"/>
          <w:szCs w:val="24"/>
          <w14:ligatures w14:val="standardContextual"/>
        </w:rPr>
      </w:pPr>
      <w:hyperlink w:anchor="_Toc231462533" w:history="1">
        <w:r w:rsidRPr="00804B69">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804B69">
          <w:rPr>
            <w:rStyle w:val="affffd"/>
            <w:rFonts w:hint="eastAsia"/>
            <w:noProof/>
          </w:rPr>
          <w:t xml:space="preserve"> 成果验收</w:t>
        </w:r>
        <w:r w:rsidRPr="00804B69">
          <w:rPr>
            <w:rFonts w:hint="eastAsia"/>
            <w:noProof/>
          </w:rPr>
          <w:tab/>
        </w:r>
        <w:r w:rsidRPr="00804B69">
          <w:rPr>
            <w:rFonts w:hint="eastAsia"/>
            <w:noProof/>
          </w:rPr>
          <w:fldChar w:fldCharType="begin"/>
        </w:r>
        <w:r w:rsidRPr="00804B69">
          <w:rPr>
            <w:rFonts w:hint="eastAsia"/>
            <w:noProof/>
          </w:rPr>
          <w:instrText xml:space="preserve"> </w:instrText>
        </w:r>
        <w:r w:rsidRPr="00804B69">
          <w:rPr>
            <w:noProof/>
          </w:rPr>
          <w:instrText>PAGEREF _Toc231462533 \h</w:instrText>
        </w:r>
        <w:r w:rsidRPr="00804B69">
          <w:rPr>
            <w:rFonts w:hint="eastAsia"/>
            <w:noProof/>
          </w:rPr>
          <w:instrText xml:space="preserve"> </w:instrText>
        </w:r>
        <w:r w:rsidRPr="00804B69">
          <w:rPr>
            <w:rFonts w:hint="eastAsia"/>
            <w:noProof/>
          </w:rPr>
        </w:r>
        <w:r w:rsidRPr="00804B69">
          <w:rPr>
            <w:rFonts w:hint="eastAsia"/>
            <w:noProof/>
          </w:rPr>
          <w:fldChar w:fldCharType="separate"/>
        </w:r>
        <w:r w:rsidRPr="00804B69">
          <w:rPr>
            <w:noProof/>
          </w:rPr>
          <w:t>12</w:t>
        </w:r>
        <w:r w:rsidRPr="00804B69">
          <w:rPr>
            <w:rFonts w:hint="eastAsia"/>
            <w:noProof/>
          </w:rPr>
          <w:fldChar w:fldCharType="end"/>
        </w:r>
      </w:hyperlink>
    </w:p>
    <w:p w14:paraId="37A37930" w14:textId="364BAF5B" w:rsidR="00804B69" w:rsidRPr="00804B69" w:rsidRDefault="00804B69" w:rsidP="00804B69">
      <w:pPr>
        <w:pStyle w:val="affffffc"/>
        <w:spacing w:after="360"/>
        <w:sectPr w:rsidR="00804B69" w:rsidRPr="00804B69" w:rsidSect="00804B69">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804B69">
        <w:fldChar w:fldCharType="end"/>
      </w:r>
    </w:p>
    <w:p w14:paraId="50DB6AD5" w14:textId="77777777" w:rsidR="003F5FF8" w:rsidRDefault="00000000">
      <w:pPr>
        <w:pStyle w:val="a6"/>
        <w:spacing w:before="850" w:afterLines="0" w:after="680"/>
      </w:pPr>
      <w:bookmarkStart w:id="7" w:name="_Toc231462489"/>
      <w:bookmarkStart w:id="8" w:name="BookMark2"/>
      <w:bookmarkEnd w:id="0"/>
      <w:r>
        <w:rPr>
          <w:rFonts w:hint="eastAsia"/>
        </w:rPr>
        <w:lastRenderedPageBreak/>
        <w:t>前</w:t>
      </w:r>
      <w:r>
        <w:t>言</w:t>
      </w:r>
      <w:bookmarkEnd w:id="1"/>
      <w:bookmarkEnd w:id="2"/>
      <w:bookmarkEnd w:id="3"/>
      <w:bookmarkEnd w:id="4"/>
      <w:bookmarkEnd w:id="5"/>
      <w:bookmarkEnd w:id="6"/>
      <w:bookmarkEnd w:id="7"/>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8"/>
    </w:p>
    <w:p w14:paraId="48E3ABB6" w14:textId="77777777" w:rsidR="003F5FF8" w:rsidRDefault="003F5FF8">
      <w:pPr>
        <w:spacing w:line="20" w:lineRule="exact"/>
        <w:jc w:val="center"/>
        <w:rPr>
          <w:rFonts w:ascii="黑体" w:eastAsia="黑体" w:hAnsi="黑体" w:hint="eastAsia"/>
          <w:sz w:val="32"/>
          <w:szCs w:val="32"/>
        </w:rPr>
      </w:pPr>
    </w:p>
    <w:p w14:paraId="613F53A2" w14:textId="36898A49" w:rsidR="003F5FF8" w:rsidRDefault="0077163D">
      <w:pPr>
        <w:pStyle w:val="a6"/>
        <w:spacing w:before="850" w:afterLines="0" w:after="680"/>
        <w:ind w:left="0" w:firstLine="0"/>
        <w:outlineLvl w:val="9"/>
      </w:pPr>
      <w:bookmarkStart w:id="10" w:name="_Toc231462490"/>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r w:rsidRPr="0077163D">
        <w:rPr>
          <w:rFonts w:hint="eastAsia"/>
        </w:rPr>
        <w:t>水利工程数字化勘测施工规范</w:t>
      </w:r>
      <w:bookmarkEnd w:id="10"/>
    </w:p>
    <w:p w14:paraId="55786AFB" w14:textId="77777777" w:rsidR="003F5FF8" w:rsidRDefault="00000000">
      <w:pPr>
        <w:pStyle w:val="affc"/>
        <w:spacing w:before="240" w:after="240"/>
      </w:pPr>
      <w:bookmarkStart w:id="22" w:name="_Toc18263"/>
      <w:bookmarkStart w:id="23" w:name="_Toc24419"/>
      <w:bookmarkStart w:id="24" w:name="_Toc23108"/>
      <w:bookmarkStart w:id="25" w:name="_Toc113282590"/>
      <w:bookmarkStart w:id="26" w:name="_Toc7073"/>
      <w:bookmarkStart w:id="27" w:name="_Toc212315098"/>
      <w:bookmarkStart w:id="28" w:name="_Toc212487671"/>
      <w:bookmarkStart w:id="29" w:name="_Toc212823335"/>
      <w:bookmarkStart w:id="30" w:name="_Toc213082478"/>
      <w:bookmarkStart w:id="31" w:name="_Toc231462491"/>
      <w:bookmarkEnd w:id="11"/>
      <w:bookmarkEnd w:id="12"/>
      <w:bookmarkEnd w:id="13"/>
      <w:bookmarkEnd w:id="14"/>
      <w:bookmarkEnd w:id="15"/>
      <w:bookmarkEnd w:id="16"/>
      <w:bookmarkEnd w:id="17"/>
      <w:bookmarkEnd w:id="18"/>
      <w:bookmarkEnd w:id="19"/>
      <w:bookmarkEnd w:id="20"/>
      <w:bookmarkEnd w:id="21"/>
      <w:r>
        <w:rPr>
          <w:rFonts w:hint="eastAsia"/>
        </w:rPr>
        <w:t>范围</w:t>
      </w:r>
      <w:bookmarkEnd w:id="22"/>
      <w:bookmarkEnd w:id="23"/>
      <w:bookmarkEnd w:id="24"/>
      <w:bookmarkEnd w:id="25"/>
      <w:bookmarkEnd w:id="26"/>
      <w:bookmarkEnd w:id="27"/>
      <w:bookmarkEnd w:id="28"/>
      <w:bookmarkEnd w:id="29"/>
      <w:bookmarkEnd w:id="30"/>
      <w:bookmarkEnd w:id="31"/>
    </w:p>
    <w:p w14:paraId="07AD0610" w14:textId="5C3ECC53" w:rsidR="003F5FF8" w:rsidRDefault="00000000">
      <w:pPr>
        <w:pStyle w:val="afffff7"/>
        <w:ind w:firstLine="420"/>
      </w:pPr>
      <w:bookmarkStart w:id="32" w:name="_Toc24884219"/>
      <w:bookmarkStart w:id="33" w:name="_Toc26648466"/>
      <w:bookmarkStart w:id="34" w:name="_Toc17233326"/>
      <w:bookmarkStart w:id="35" w:name="_Toc24884212"/>
      <w:bookmarkStart w:id="36" w:name="_Toc17233334"/>
      <w:r>
        <w:rPr>
          <w:rFonts w:hint="eastAsia"/>
        </w:rPr>
        <w:t>本文件</w:t>
      </w:r>
      <w:r w:rsidR="00804B69" w:rsidRPr="00804B69">
        <w:rPr>
          <w:rFonts w:hint="eastAsia"/>
        </w:rPr>
        <w:t>规定了水库、堤防、水闸、泵站、渠道、隧洞等水利工程的</w:t>
      </w:r>
      <w:r w:rsidR="00804B69">
        <w:rPr>
          <w:rFonts w:hint="eastAsia"/>
        </w:rPr>
        <w:t>基本规定、</w:t>
      </w:r>
      <w:r w:rsidR="00804B69" w:rsidRPr="00804B69">
        <w:rPr>
          <w:rFonts w:hint="eastAsia"/>
        </w:rPr>
        <w:t>数字化勘测、数字化施工、数据管理、BIM应用与智能监测、质量控制、安全管理及成果验收的要求</w:t>
      </w:r>
      <w:r w:rsidR="00557C2B">
        <w:rPr>
          <w:rFonts w:hint="eastAsia"/>
        </w:rPr>
        <w:t>。</w:t>
      </w:r>
    </w:p>
    <w:p w14:paraId="13CE565A" w14:textId="7158AFFC" w:rsidR="003F5FF8" w:rsidRDefault="00000000" w:rsidP="00557C2B">
      <w:pPr>
        <w:pStyle w:val="afffff7"/>
        <w:ind w:firstLine="420"/>
      </w:pPr>
      <w:r>
        <w:rPr>
          <w:rFonts w:hint="eastAsia"/>
        </w:rPr>
        <w:t>本文件适用于</w:t>
      </w:r>
      <w:r w:rsidR="00BB7AFE" w:rsidRPr="00BB7AFE">
        <w:rPr>
          <w:rFonts w:hint="eastAsia"/>
        </w:rPr>
        <w:t>新建、改建、扩建的水利工程勘测、施工及监测阶段的数字化工作</w:t>
      </w:r>
      <w:r>
        <w:rPr>
          <w:rFonts w:hint="eastAsia"/>
        </w:rPr>
        <w:t>。</w:t>
      </w:r>
    </w:p>
    <w:p w14:paraId="6DD3798F" w14:textId="77777777" w:rsidR="003F5FF8" w:rsidRPr="00557C2B" w:rsidRDefault="00000000" w:rsidP="00557C2B">
      <w:pPr>
        <w:pStyle w:val="affc"/>
        <w:spacing w:before="240" w:after="240"/>
      </w:pPr>
      <w:bookmarkStart w:id="37" w:name="_Toc29984"/>
      <w:bookmarkStart w:id="38" w:name="_Toc1048"/>
      <w:bookmarkStart w:id="39" w:name="_Toc97192965"/>
      <w:bookmarkStart w:id="40" w:name="_Toc113282591"/>
      <w:bookmarkStart w:id="41" w:name="_Toc26986531"/>
      <w:bookmarkStart w:id="42" w:name="_Toc26986772"/>
      <w:bookmarkStart w:id="43" w:name="_Toc13917"/>
      <w:bookmarkStart w:id="44" w:name="_Toc19575"/>
      <w:bookmarkStart w:id="45" w:name="_Toc26718931"/>
      <w:bookmarkStart w:id="46" w:name="_Toc212315099"/>
      <w:bookmarkStart w:id="47" w:name="_Toc212487672"/>
      <w:bookmarkStart w:id="48" w:name="_Toc212823336"/>
      <w:bookmarkStart w:id="49" w:name="_Toc213082479"/>
      <w:bookmarkStart w:id="50" w:name="_Toc231462492"/>
      <w:r w:rsidRPr="00557C2B">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1" w:name="_Toc97192966"/>
      <w:bookmarkStart w:id="52" w:name="_Toc113282592"/>
    </w:p>
    <w:p w14:paraId="659FDCFB" w14:textId="0F4FA8A8" w:rsidR="00C879B2" w:rsidRDefault="00C879B2" w:rsidP="00C879B2">
      <w:pPr>
        <w:pStyle w:val="afffff7"/>
        <w:ind w:firstLine="420"/>
      </w:pPr>
      <w:bookmarkStart w:id="53" w:name="_Toc11391"/>
      <w:bookmarkStart w:id="54" w:name="_Toc6287"/>
      <w:bookmarkStart w:id="55" w:name="_Toc2656"/>
      <w:bookmarkStart w:id="56" w:name="_Toc4140"/>
      <w:bookmarkStart w:id="57" w:name="_Toc212315100"/>
      <w:bookmarkStart w:id="58" w:name="_Toc212487673"/>
      <w:bookmarkStart w:id="59" w:name="_Toc212823337"/>
      <w:r>
        <w:rPr>
          <w:rFonts w:hint="eastAsia"/>
        </w:rPr>
        <w:t>GB/T</w:t>
      </w:r>
      <w:r>
        <w:t> </w:t>
      </w:r>
      <w:r>
        <w:rPr>
          <w:rFonts w:hint="eastAsia"/>
        </w:rPr>
        <w:t>14912 1:500 1:1000 1:2000 外业数字测图规程</w:t>
      </w:r>
    </w:p>
    <w:p w14:paraId="40ED64E5" w14:textId="595AE6A8" w:rsidR="00C879B2" w:rsidRDefault="00C879B2" w:rsidP="00C879B2">
      <w:pPr>
        <w:pStyle w:val="afffff7"/>
        <w:ind w:firstLine="420"/>
      </w:pPr>
      <w:r>
        <w:rPr>
          <w:rFonts w:hint="eastAsia"/>
        </w:rPr>
        <w:t>GB/T</w:t>
      </w:r>
      <w:r>
        <w:t> </w:t>
      </w:r>
      <w:r>
        <w:rPr>
          <w:rFonts w:hint="eastAsia"/>
        </w:rPr>
        <w:t>18314 全球导航卫星系统（GNSS）测量规范</w:t>
      </w:r>
    </w:p>
    <w:p w14:paraId="6E448B9E" w14:textId="448FBD38" w:rsidR="00C879B2" w:rsidRDefault="00C879B2" w:rsidP="00C879B2">
      <w:pPr>
        <w:pStyle w:val="afffff7"/>
        <w:ind w:firstLine="420"/>
      </w:pPr>
      <w:r>
        <w:rPr>
          <w:rFonts w:hint="eastAsia"/>
        </w:rPr>
        <w:t>GB/T</w:t>
      </w:r>
      <w:r>
        <w:t> </w:t>
      </w:r>
      <w:r>
        <w:rPr>
          <w:rFonts w:hint="eastAsia"/>
        </w:rPr>
        <w:t>24356 测绘成果质量检查与验收</w:t>
      </w:r>
    </w:p>
    <w:p w14:paraId="56AD11DA" w14:textId="0685580E" w:rsidR="00C879B2" w:rsidRDefault="00C879B2" w:rsidP="00C879B2">
      <w:pPr>
        <w:pStyle w:val="afffff7"/>
        <w:ind w:firstLine="420"/>
      </w:pPr>
      <w:r>
        <w:rPr>
          <w:rFonts w:hint="eastAsia"/>
        </w:rPr>
        <w:t>GB</w:t>
      </w:r>
      <w:r>
        <w:t> </w:t>
      </w:r>
      <w:r>
        <w:rPr>
          <w:rFonts w:hint="eastAsia"/>
        </w:rPr>
        <w:t>50026 工程测量标准</w:t>
      </w:r>
    </w:p>
    <w:p w14:paraId="4892AFF0" w14:textId="5188C1F3" w:rsidR="00C879B2" w:rsidRDefault="00C879B2" w:rsidP="00C879B2">
      <w:pPr>
        <w:pStyle w:val="afffff7"/>
        <w:ind w:firstLine="420"/>
      </w:pPr>
      <w:r>
        <w:rPr>
          <w:rFonts w:hint="eastAsia"/>
        </w:rPr>
        <w:t>GB</w:t>
      </w:r>
      <w:r>
        <w:t> </w:t>
      </w:r>
      <w:r>
        <w:rPr>
          <w:rFonts w:hint="eastAsia"/>
        </w:rPr>
        <w:t>50487 水利水电工程地质勘察规范</w:t>
      </w:r>
    </w:p>
    <w:p w14:paraId="3E745890" w14:textId="0A9A0399" w:rsidR="00C879B2" w:rsidRDefault="00C879B2" w:rsidP="00C879B2">
      <w:pPr>
        <w:pStyle w:val="afffff7"/>
        <w:ind w:firstLine="420"/>
      </w:pPr>
      <w:r>
        <w:rPr>
          <w:rFonts w:hint="eastAsia"/>
        </w:rPr>
        <w:t>GB/T</w:t>
      </w:r>
      <w:r>
        <w:t> </w:t>
      </w:r>
      <w:r>
        <w:rPr>
          <w:rFonts w:hint="eastAsia"/>
        </w:rPr>
        <w:t>50328 建设工程文件归档规范</w:t>
      </w:r>
    </w:p>
    <w:p w14:paraId="10766601" w14:textId="7F4163AE" w:rsidR="00C879B2" w:rsidRDefault="00C879B2" w:rsidP="00C879B2">
      <w:pPr>
        <w:pStyle w:val="afffff7"/>
        <w:ind w:firstLine="420"/>
      </w:pPr>
      <w:r>
        <w:rPr>
          <w:rFonts w:hint="eastAsia"/>
        </w:rPr>
        <w:t>GB</w:t>
      </w:r>
      <w:r>
        <w:t> </w:t>
      </w:r>
      <w:r>
        <w:rPr>
          <w:rFonts w:hint="eastAsia"/>
        </w:rPr>
        <w:t>55018 工程测量通用规范</w:t>
      </w:r>
    </w:p>
    <w:p w14:paraId="2933F81A" w14:textId="69125485" w:rsidR="00C879B2" w:rsidRDefault="00C879B2" w:rsidP="00C879B2">
      <w:pPr>
        <w:pStyle w:val="afffff7"/>
        <w:ind w:firstLine="420"/>
      </w:pPr>
      <w:r>
        <w:rPr>
          <w:rFonts w:hint="eastAsia"/>
        </w:rPr>
        <w:t>GB/T</w:t>
      </w:r>
      <w:r>
        <w:t> </w:t>
      </w:r>
      <w:r>
        <w:rPr>
          <w:rFonts w:hint="eastAsia"/>
        </w:rPr>
        <w:t>51212 建筑信息模型应用统一标准</w:t>
      </w:r>
    </w:p>
    <w:p w14:paraId="30C337C2" w14:textId="3D61B966" w:rsidR="00237FBA" w:rsidRDefault="00C879B2" w:rsidP="00C879B2">
      <w:pPr>
        <w:pStyle w:val="afffff7"/>
        <w:ind w:firstLine="420"/>
      </w:pPr>
      <w:r>
        <w:rPr>
          <w:rFonts w:hint="eastAsia"/>
        </w:rPr>
        <w:t>GB/T</w:t>
      </w:r>
      <w:r>
        <w:t> </w:t>
      </w:r>
      <w:r>
        <w:rPr>
          <w:rFonts w:hint="eastAsia"/>
        </w:rPr>
        <w:t>51301 建筑信息模型设计交付标准</w:t>
      </w:r>
    </w:p>
    <w:p w14:paraId="22D1A87E" w14:textId="365C27C6" w:rsidR="003F5FF8" w:rsidRDefault="00000000">
      <w:pPr>
        <w:pStyle w:val="affc"/>
        <w:spacing w:before="240" w:after="240"/>
      </w:pPr>
      <w:bookmarkStart w:id="60" w:name="_Toc213082480"/>
      <w:bookmarkStart w:id="61" w:name="_Toc231462493"/>
      <w:r>
        <w:rPr>
          <w:rFonts w:hint="eastAsia"/>
          <w:szCs w:val="21"/>
        </w:rPr>
        <w:t>术语和定义</w:t>
      </w:r>
      <w:bookmarkEnd w:id="51"/>
      <w:bookmarkEnd w:id="52"/>
      <w:bookmarkEnd w:id="53"/>
      <w:bookmarkEnd w:id="54"/>
      <w:bookmarkEnd w:id="55"/>
      <w:bookmarkEnd w:id="56"/>
      <w:bookmarkEnd w:id="57"/>
      <w:bookmarkEnd w:id="58"/>
      <w:bookmarkEnd w:id="59"/>
      <w:bookmarkEnd w:id="60"/>
      <w:bookmarkEnd w:id="61"/>
    </w:p>
    <w:p w14:paraId="60399DFF" w14:textId="77777777" w:rsidR="003F5FF8" w:rsidRPr="0061221E" w:rsidRDefault="00000000">
      <w:pPr>
        <w:pStyle w:val="afffff7"/>
        <w:ind w:firstLine="420"/>
      </w:pPr>
      <w:r w:rsidRPr="0061221E">
        <w:rPr>
          <w:rFonts w:hint="eastAsia"/>
        </w:rPr>
        <w:t>下列术语和定义适用于本文件。</w:t>
      </w:r>
    </w:p>
    <w:p w14:paraId="2B58521B" w14:textId="28FB6C80" w:rsidR="003F5FF8" w:rsidRDefault="0061221E" w:rsidP="00486787">
      <w:pPr>
        <w:pStyle w:val="afffffffffff6"/>
        <w:rPr>
          <w:rFonts w:hint="eastAsia"/>
        </w:rPr>
      </w:pPr>
      <w:r w:rsidRPr="0061221E">
        <w:br/>
      </w:r>
      <w:r w:rsidR="00BB7AFE" w:rsidRPr="00BB7AFE">
        <w:t>数字化勘测 digital survey</w:t>
      </w:r>
      <w:bookmarkStart w:id="62" w:name="_Toc30049"/>
      <w:bookmarkStart w:id="63" w:name="_Toc18256"/>
      <w:bookmarkStart w:id="64" w:name="_Toc13894"/>
      <w:bookmarkEnd w:id="62"/>
      <w:bookmarkEnd w:id="63"/>
      <w:bookmarkEnd w:id="64"/>
    </w:p>
    <w:p w14:paraId="1694F4D7" w14:textId="6A2C5C67" w:rsidR="00BB7AFE" w:rsidRDefault="00BB7AFE" w:rsidP="00BB7AFE">
      <w:pPr>
        <w:pStyle w:val="afffff7"/>
        <w:ind w:firstLine="420"/>
      </w:pPr>
      <w:r w:rsidRPr="00BB7AFE">
        <w:rPr>
          <w:rFonts w:hint="eastAsia"/>
        </w:rPr>
        <w:t>采用数字化仪器、传感器及信息化技术，对水利工程区域的地形、地质、水文等要素进行数据采集、处理、建模与分析的活动。</w:t>
      </w:r>
    </w:p>
    <w:p w14:paraId="6CF57CF7" w14:textId="3B4C023E" w:rsidR="00BB7AFE" w:rsidRDefault="00BB7AFE" w:rsidP="00486787">
      <w:pPr>
        <w:pStyle w:val="afffffffffff6"/>
        <w:rPr>
          <w:rFonts w:hint="eastAsia"/>
        </w:rPr>
      </w:pPr>
      <w:r w:rsidRPr="00BB7AFE">
        <w:br/>
        <w:t>数字化施工 digital construction</w:t>
      </w:r>
    </w:p>
    <w:p w14:paraId="3AA3F9A7" w14:textId="79297CF7" w:rsidR="00BB7AFE" w:rsidRDefault="00BB7AFE" w:rsidP="00BB7AFE">
      <w:pPr>
        <w:pStyle w:val="afffff7"/>
        <w:ind w:firstLine="420"/>
      </w:pPr>
      <w:r w:rsidRPr="00BB7AFE">
        <w:rPr>
          <w:rFonts w:hint="eastAsia"/>
        </w:rPr>
        <w:t>基于数字化模型和实时数据，利用智能装备与控制系统对施工过程进行精准控制、动态监测和信息管理的作业方式。</w:t>
      </w:r>
    </w:p>
    <w:p w14:paraId="2BC459FD" w14:textId="07DFAE96" w:rsidR="00BB7AFE" w:rsidRDefault="00BB7AFE" w:rsidP="00486787">
      <w:pPr>
        <w:pStyle w:val="afffffffffff6"/>
        <w:rPr>
          <w:rFonts w:hint="eastAsia"/>
        </w:rPr>
      </w:pPr>
      <w:r w:rsidRPr="00BB7AFE">
        <w:br/>
        <w:t>数字孪生 digital twin</w:t>
      </w:r>
    </w:p>
    <w:p w14:paraId="7FAE1540" w14:textId="566CA047" w:rsidR="00BB7AFE" w:rsidRDefault="00BB7AFE" w:rsidP="00BB7AFE">
      <w:pPr>
        <w:pStyle w:val="afffff7"/>
        <w:ind w:firstLine="420"/>
      </w:pPr>
      <w:r w:rsidRPr="00BB7AFE">
        <w:rPr>
          <w:rFonts w:hint="eastAsia"/>
        </w:rPr>
        <w:t>由物理实体、虚拟模型、数据连接及服务系统构成的，可实现物理实体与虚拟模型实时交互与映射的复合系统。</w:t>
      </w:r>
    </w:p>
    <w:p w14:paraId="5BF2E98A" w14:textId="592AE34C" w:rsidR="00BB7AFE" w:rsidRDefault="00BB7AFE" w:rsidP="00486787">
      <w:pPr>
        <w:pStyle w:val="afffffffffff6"/>
        <w:rPr>
          <w:rFonts w:hint="eastAsia"/>
        </w:rPr>
      </w:pPr>
      <w:r w:rsidRPr="00BB7AFE">
        <w:br/>
        <w:t>建筑信息模型 building information model(BIM)</w:t>
      </w:r>
    </w:p>
    <w:p w14:paraId="1648C56D" w14:textId="4A9F15BF" w:rsidR="00BB7AFE" w:rsidRDefault="00BB7AFE" w:rsidP="00BB7AFE">
      <w:pPr>
        <w:pStyle w:val="afffff7"/>
        <w:ind w:firstLine="420"/>
      </w:pPr>
      <w:r w:rsidRPr="00BB7AFE">
        <w:rPr>
          <w:rFonts w:hint="eastAsia"/>
        </w:rPr>
        <w:t>在建设工程及设施全生命周期内，对其物理和功能特性进行数字化表达，并依此设计、施工、运营的过程和结果的总称。</w:t>
      </w:r>
    </w:p>
    <w:p w14:paraId="584DD4AB" w14:textId="36269B6B" w:rsidR="00BB7AFE" w:rsidRDefault="00BB7AFE" w:rsidP="00486787">
      <w:pPr>
        <w:pStyle w:val="afffffffffff6"/>
        <w:rPr>
          <w:rFonts w:hint="eastAsia"/>
        </w:rPr>
      </w:pPr>
      <w:r w:rsidRPr="00BB7AFE">
        <w:br/>
      </w:r>
      <w:r w:rsidRPr="00BB7AFE">
        <w:rPr>
          <w:rFonts w:hint="eastAsia"/>
        </w:rPr>
        <w:t>无人机航测 unmanned aerial vehicle (UAV) photogrammetry</w:t>
      </w:r>
    </w:p>
    <w:p w14:paraId="64AC6A6C" w14:textId="2FBF9F85" w:rsidR="00BB7AFE" w:rsidRDefault="00BB7AFE" w:rsidP="00BB7AFE">
      <w:pPr>
        <w:pStyle w:val="afffff7"/>
        <w:ind w:firstLine="420"/>
      </w:pPr>
      <w:r w:rsidRPr="00BB7AFE">
        <w:rPr>
          <w:rFonts w:hint="eastAsia"/>
        </w:rPr>
        <w:t>以无人机为飞行平台，搭载数码相机等传感器，获取地表影像数据并生成测绘成果的技术。</w:t>
      </w:r>
    </w:p>
    <w:p w14:paraId="6B2907B3" w14:textId="1ECDA928" w:rsidR="00BB7AFE" w:rsidRDefault="00BB7AFE" w:rsidP="00486787">
      <w:pPr>
        <w:pStyle w:val="afffffffffff6"/>
        <w:rPr>
          <w:rFonts w:hint="eastAsia"/>
        </w:rPr>
      </w:pPr>
      <w:r w:rsidRPr="00BB7AFE">
        <w:lastRenderedPageBreak/>
        <w:br/>
      </w:r>
      <w:r w:rsidRPr="00BB7AFE">
        <w:rPr>
          <w:rFonts w:hint="eastAsia"/>
        </w:rPr>
        <w:t>三维激光扫描 three-dimensional laser scanning</w:t>
      </w:r>
    </w:p>
    <w:p w14:paraId="57B58908" w14:textId="35C94AF1" w:rsidR="00BB7AFE" w:rsidRDefault="00BB7AFE" w:rsidP="00BB7AFE">
      <w:pPr>
        <w:pStyle w:val="afffff7"/>
        <w:ind w:firstLine="420"/>
      </w:pPr>
      <w:r w:rsidRPr="00BB7AFE">
        <w:rPr>
          <w:rFonts w:hint="eastAsia"/>
        </w:rPr>
        <w:t>通过发射激光束获取目标表面三维点云数据的主动式测量技术。</w:t>
      </w:r>
    </w:p>
    <w:p w14:paraId="4E817463" w14:textId="7BFF4850" w:rsidR="00BB7AFE" w:rsidRDefault="00BB7AFE" w:rsidP="00486787">
      <w:pPr>
        <w:pStyle w:val="afffffffffff6"/>
        <w:rPr>
          <w:rFonts w:hint="eastAsia"/>
        </w:rPr>
      </w:pPr>
      <w:r w:rsidRPr="00BB7AFE">
        <w:br/>
      </w:r>
      <w:r w:rsidRPr="00BB7AFE">
        <w:rPr>
          <w:rFonts w:hint="eastAsia"/>
        </w:rPr>
        <w:t>GNSS测量 GNSS survey</w:t>
      </w:r>
    </w:p>
    <w:p w14:paraId="36391D77" w14:textId="6458341D" w:rsidR="00BB7AFE" w:rsidRDefault="00BB7AFE" w:rsidP="00BB7AFE">
      <w:pPr>
        <w:pStyle w:val="afffff7"/>
        <w:ind w:firstLine="420"/>
      </w:pPr>
      <w:r w:rsidRPr="00BB7AFE">
        <w:rPr>
          <w:rFonts w:hint="eastAsia"/>
        </w:rPr>
        <w:t>利用全球导航卫星系统确定地面点空间位置的技术。</w:t>
      </w:r>
    </w:p>
    <w:p w14:paraId="36FA1288" w14:textId="20001F73" w:rsidR="00BB7AFE" w:rsidRDefault="00BB7AFE" w:rsidP="00486787">
      <w:pPr>
        <w:pStyle w:val="afffffffffff6"/>
        <w:rPr>
          <w:rFonts w:hint="eastAsia"/>
        </w:rPr>
      </w:pPr>
      <w:r w:rsidRPr="00BB7AFE">
        <w:br/>
      </w:r>
      <w:r w:rsidRPr="00BB7AFE">
        <w:rPr>
          <w:rFonts w:hint="eastAsia"/>
        </w:rPr>
        <w:t>智能监测 intelligent monitoring</w:t>
      </w:r>
    </w:p>
    <w:p w14:paraId="3FBEEA06" w14:textId="716FB643" w:rsidR="00BB7AFE" w:rsidRDefault="00BB7AFE" w:rsidP="00BB7AFE">
      <w:pPr>
        <w:pStyle w:val="afffff7"/>
        <w:ind w:firstLine="420"/>
      </w:pPr>
      <w:r w:rsidRPr="00BB7AFE">
        <w:rPr>
          <w:rFonts w:hint="eastAsia"/>
        </w:rPr>
        <w:t>集成传感器、物联网及数据分析技术，对工程结构、环境及施工过程进行自动化、实时化感知与预警的活动。</w:t>
      </w:r>
    </w:p>
    <w:p w14:paraId="30EDDB62" w14:textId="394FF30C" w:rsidR="00BB7AFE" w:rsidRDefault="00BB7AFE" w:rsidP="00486787">
      <w:pPr>
        <w:pStyle w:val="afffffffffff6"/>
        <w:rPr>
          <w:rFonts w:hint="eastAsia"/>
        </w:rPr>
      </w:pPr>
      <w:r w:rsidRPr="00BB7AFE">
        <w:br/>
      </w:r>
      <w:r w:rsidRPr="00BB7AFE">
        <w:rPr>
          <w:rFonts w:hint="eastAsia"/>
        </w:rPr>
        <w:t>元数据 metadata</w:t>
      </w:r>
    </w:p>
    <w:p w14:paraId="6EE432F2" w14:textId="529846BE" w:rsidR="00BB7AFE" w:rsidRDefault="00BB7AFE" w:rsidP="00BB7AFE">
      <w:pPr>
        <w:pStyle w:val="afffff7"/>
        <w:ind w:firstLine="420"/>
      </w:pPr>
      <w:r w:rsidRPr="00BB7AFE">
        <w:rPr>
          <w:rFonts w:hint="eastAsia"/>
        </w:rPr>
        <w:t>描述数据的内容、质量、来源、时空范围及管理方式的结构化信息。</w:t>
      </w:r>
    </w:p>
    <w:p w14:paraId="7DE9D05D" w14:textId="2E8B44B0" w:rsidR="00486787" w:rsidRDefault="00486787" w:rsidP="00486787">
      <w:pPr>
        <w:pStyle w:val="afffffffffff6"/>
        <w:rPr>
          <w:rFonts w:hint="eastAsia"/>
        </w:rPr>
      </w:pPr>
      <w:r w:rsidRPr="00486787">
        <w:br/>
        <w:t>坝体数字化监测 digital dam monitoring</w:t>
      </w:r>
    </w:p>
    <w:p w14:paraId="30304F9F" w14:textId="2AECB7E0" w:rsidR="00486787" w:rsidRDefault="00486787" w:rsidP="00486787">
      <w:pPr>
        <w:pStyle w:val="afffff7"/>
        <w:ind w:firstLine="420"/>
      </w:pPr>
      <w:r w:rsidRPr="00486787">
        <w:rPr>
          <w:rFonts w:hint="eastAsia"/>
        </w:rPr>
        <w:t>采用埋入式传感器、自动化采集单元及数据分析系统，对大坝变形、渗流、应力应变等参数进行连续观测与预警的活动。</w:t>
      </w:r>
    </w:p>
    <w:p w14:paraId="5F3AB89B" w14:textId="323137EC" w:rsidR="00486787" w:rsidRDefault="00486787" w:rsidP="00486787">
      <w:pPr>
        <w:pStyle w:val="afffffffffff6"/>
        <w:rPr>
          <w:rFonts w:hint="eastAsia"/>
        </w:rPr>
      </w:pPr>
      <w:r w:rsidRPr="00486787">
        <w:br/>
      </w:r>
      <w:r w:rsidRPr="00486787">
        <w:rPr>
          <w:rFonts w:hint="eastAsia"/>
        </w:rPr>
        <w:t>堤防隐患探测 levee hazard detection</w:t>
      </w:r>
    </w:p>
    <w:p w14:paraId="67782C75" w14:textId="6CC3461B" w:rsidR="00486787" w:rsidRPr="00486787" w:rsidRDefault="00486787" w:rsidP="00486787">
      <w:pPr>
        <w:pStyle w:val="afffff7"/>
        <w:ind w:firstLine="420"/>
      </w:pPr>
      <w:r w:rsidRPr="00486787">
        <w:rPr>
          <w:rFonts w:hint="eastAsia"/>
        </w:rPr>
        <w:t>利用探地雷达、瞬变电磁等物探方法对堤防内部裂缝、洞穴、松散区进行探测的数字化技术</w:t>
      </w:r>
      <w:r>
        <w:rPr>
          <w:rFonts w:hint="eastAsia"/>
        </w:rPr>
        <w:t>。</w:t>
      </w:r>
    </w:p>
    <w:p w14:paraId="1B7FA59D" w14:textId="6C8E5055" w:rsidR="00BB7AFE" w:rsidRDefault="00BB7AFE" w:rsidP="00BB7AFE">
      <w:pPr>
        <w:pStyle w:val="affc"/>
        <w:spacing w:before="240" w:after="240"/>
      </w:pPr>
      <w:bookmarkStart w:id="65" w:name="_Toc231462494"/>
      <w:r w:rsidRPr="00BB7AFE">
        <w:rPr>
          <w:rFonts w:hint="eastAsia"/>
        </w:rPr>
        <w:t>基本规定</w:t>
      </w:r>
      <w:bookmarkEnd w:id="65"/>
    </w:p>
    <w:p w14:paraId="42E28956" w14:textId="3B82F24F" w:rsidR="00BB7AFE" w:rsidRDefault="00BB7AFE" w:rsidP="00BB7AFE">
      <w:pPr>
        <w:pStyle w:val="affd"/>
        <w:spacing w:before="120" w:after="120"/>
      </w:pPr>
      <w:bookmarkStart w:id="66" w:name="_Toc231462495"/>
      <w:r w:rsidRPr="00BB7AFE">
        <w:rPr>
          <w:rFonts w:hint="eastAsia"/>
        </w:rPr>
        <w:t>总体原则</w:t>
      </w:r>
      <w:bookmarkEnd w:id="66"/>
    </w:p>
    <w:p w14:paraId="0F82EB07" w14:textId="1FCC7554" w:rsidR="00BB7AFE" w:rsidRDefault="00BB7AFE" w:rsidP="00BB7AFE">
      <w:pPr>
        <w:pStyle w:val="afffff7"/>
        <w:ind w:firstLine="420"/>
      </w:pPr>
      <w:r w:rsidRPr="00BB7AFE">
        <w:rPr>
          <w:rFonts w:hint="eastAsia"/>
        </w:rPr>
        <w:t>水利工程数字化勘测与施工应遵循统一数据标准、全过程协同、成果可追溯的原则。建设单位应建立统一的数字化管理平台，支撑勘测、施工、监测等环节的数据融合与业务协同。</w:t>
      </w:r>
    </w:p>
    <w:p w14:paraId="6C405FFE" w14:textId="386E5372" w:rsidR="00BB7AFE" w:rsidRDefault="00BB7AFE" w:rsidP="00BB7AFE">
      <w:pPr>
        <w:pStyle w:val="affd"/>
        <w:spacing w:before="120" w:after="120"/>
      </w:pPr>
      <w:bookmarkStart w:id="67" w:name="_Toc231462496"/>
      <w:r w:rsidRPr="00BB7AFE">
        <w:rPr>
          <w:rFonts w:hint="eastAsia"/>
        </w:rPr>
        <w:t>适用条件</w:t>
      </w:r>
      <w:bookmarkEnd w:id="67"/>
    </w:p>
    <w:p w14:paraId="16EEBAEC" w14:textId="226AE33D" w:rsidR="00BB7AFE" w:rsidRDefault="00BB7AFE" w:rsidP="00BB7AFE">
      <w:pPr>
        <w:pStyle w:val="afffff7"/>
        <w:ind w:firstLine="420"/>
      </w:pPr>
      <w:r w:rsidRPr="00BB7AFE">
        <w:rPr>
          <w:rFonts w:hint="eastAsia"/>
        </w:rPr>
        <w:t>符合下列条件之一的水利工程，宜采用数字化勘测与施工方式：</w:t>
      </w:r>
    </w:p>
    <w:p w14:paraId="24E8FD11" w14:textId="77777777" w:rsidR="00BB7AFE" w:rsidRDefault="00BB7AFE" w:rsidP="00BB7AFE">
      <w:pPr>
        <w:pStyle w:val="af5"/>
      </w:pPr>
      <w:r>
        <w:rPr>
          <w:rFonts w:hint="eastAsia"/>
        </w:rPr>
        <w:t>大型水库、水电站、拦河闸坝等主体工程；</w:t>
      </w:r>
    </w:p>
    <w:p w14:paraId="19412F53" w14:textId="2E46FBA5" w:rsidR="00BB7AFE" w:rsidRDefault="00BB7AFE" w:rsidP="00BB7AFE">
      <w:pPr>
        <w:pStyle w:val="af5"/>
      </w:pPr>
      <w:r>
        <w:rPr>
          <w:rFonts w:hint="eastAsia"/>
        </w:rPr>
        <w:t>地质条件复杂或施工环境恶劣的工程；</w:t>
      </w:r>
    </w:p>
    <w:p w14:paraId="74C134D4" w14:textId="7D1DAFC9" w:rsidR="00BB7AFE" w:rsidRDefault="00BB7AFE" w:rsidP="00BB7AFE">
      <w:pPr>
        <w:pStyle w:val="af5"/>
      </w:pPr>
      <w:r>
        <w:rPr>
          <w:rFonts w:hint="eastAsia"/>
        </w:rPr>
        <w:t>对施工进度、质量有较高控制要求的工程；</w:t>
      </w:r>
    </w:p>
    <w:p w14:paraId="01166020" w14:textId="5050FDCE" w:rsidR="00BB7AFE" w:rsidRDefault="00BB7AFE" w:rsidP="00BB7AFE">
      <w:pPr>
        <w:pStyle w:val="af5"/>
      </w:pPr>
      <w:r>
        <w:rPr>
          <w:rFonts w:hint="eastAsia"/>
        </w:rPr>
        <w:t>采用BIM全过程应用的工程。</w:t>
      </w:r>
    </w:p>
    <w:p w14:paraId="17393EAF" w14:textId="629B108B" w:rsidR="00BB7AFE" w:rsidRDefault="00BB7AFE" w:rsidP="00BB7AFE">
      <w:pPr>
        <w:pStyle w:val="affd"/>
        <w:spacing w:before="120" w:after="120"/>
      </w:pPr>
      <w:bookmarkStart w:id="68" w:name="_Toc231462497"/>
      <w:r w:rsidRPr="00BB7AFE">
        <w:rPr>
          <w:rFonts w:hint="eastAsia"/>
        </w:rPr>
        <w:t>责任主体</w:t>
      </w:r>
      <w:bookmarkEnd w:id="68"/>
    </w:p>
    <w:p w14:paraId="4CD6399F" w14:textId="116EF330" w:rsidR="00BB7AFE" w:rsidRDefault="00BB7AFE" w:rsidP="00BB7AFE">
      <w:pPr>
        <w:pStyle w:val="afffff7"/>
        <w:ind w:firstLine="420"/>
      </w:pPr>
      <w:r w:rsidRPr="00BB7AFE">
        <w:rPr>
          <w:rFonts w:hint="eastAsia"/>
        </w:rPr>
        <w:t>建设单位应统筹数字化勘测与施工的总体要求。勘测单位、施工单位、监理单位应各自承担数字化作业的质量责任。各参建单位应指定数字化负责人，负责相关工作的组织实施。</w:t>
      </w:r>
    </w:p>
    <w:p w14:paraId="4BF37F9C" w14:textId="4FC23C5B" w:rsidR="00BB7AFE" w:rsidRDefault="00BB7AFE" w:rsidP="00BB7AFE">
      <w:pPr>
        <w:pStyle w:val="affd"/>
        <w:spacing w:before="120" w:after="120"/>
      </w:pPr>
      <w:bookmarkStart w:id="69" w:name="_Toc231462498"/>
      <w:r w:rsidRPr="00BB7AFE">
        <w:rPr>
          <w:rFonts w:hint="eastAsia"/>
        </w:rPr>
        <w:t>分级管理</w:t>
      </w:r>
      <w:bookmarkEnd w:id="69"/>
    </w:p>
    <w:p w14:paraId="2ADB5E8C" w14:textId="191E7AEA" w:rsidR="00BB7AFE" w:rsidRDefault="00BB7AFE" w:rsidP="00BB7AFE">
      <w:pPr>
        <w:pStyle w:val="afffff7"/>
        <w:ind w:firstLine="420"/>
      </w:pPr>
      <w:r w:rsidRPr="00BB7AFE">
        <w:rPr>
          <w:rFonts w:hint="eastAsia"/>
        </w:rPr>
        <w:t>数字化工作应根据工程规模、技术复杂度和风险等级实行分级管理。一级为全面数字化，二级为重点环节数字化，三级为单项数字化应用。各级别的技术要求和成果深度应逐级明确。</w:t>
      </w:r>
    </w:p>
    <w:p w14:paraId="51BC82C7" w14:textId="48CB0ADE" w:rsidR="00BB7AFE" w:rsidRDefault="00BB7AFE" w:rsidP="00BB7AFE">
      <w:pPr>
        <w:pStyle w:val="affd"/>
        <w:spacing w:before="120" w:after="120"/>
      </w:pPr>
      <w:bookmarkStart w:id="70" w:name="_Toc231462499"/>
      <w:r w:rsidRPr="00BB7AFE">
        <w:rPr>
          <w:rFonts w:hint="eastAsia"/>
        </w:rPr>
        <w:t>成果合规</w:t>
      </w:r>
      <w:bookmarkEnd w:id="70"/>
    </w:p>
    <w:p w14:paraId="550D8502" w14:textId="270D7DBA" w:rsidR="00BB7AFE" w:rsidRDefault="00BB7AFE" w:rsidP="00BB7AFE">
      <w:pPr>
        <w:pStyle w:val="afffff7"/>
        <w:ind w:firstLine="420"/>
      </w:pPr>
      <w:r w:rsidRPr="00BB7AFE">
        <w:rPr>
          <w:rFonts w:hint="eastAsia"/>
        </w:rPr>
        <w:t>所有数字化勘测与施工成果应符合国家现行标准及本文件的要求。涉及工程安全和结构稳定的关键数据，应经过复核或对比验证。</w:t>
      </w:r>
    </w:p>
    <w:p w14:paraId="662408FA" w14:textId="77317E50" w:rsidR="00BB7AFE" w:rsidRDefault="00BB7AFE" w:rsidP="00BB7AFE">
      <w:pPr>
        <w:pStyle w:val="affd"/>
        <w:spacing w:before="120" w:after="120"/>
      </w:pPr>
      <w:bookmarkStart w:id="71" w:name="_Toc231462500"/>
      <w:r w:rsidRPr="00BB7AFE">
        <w:rPr>
          <w:rFonts w:hint="eastAsia"/>
        </w:rPr>
        <w:t>全过程追溯</w:t>
      </w:r>
      <w:bookmarkEnd w:id="71"/>
    </w:p>
    <w:p w14:paraId="49840612" w14:textId="43A45E74" w:rsidR="00BB7AFE" w:rsidRDefault="00BB7AFE" w:rsidP="00BB7AFE">
      <w:pPr>
        <w:pStyle w:val="afffff7"/>
        <w:ind w:firstLine="420"/>
      </w:pPr>
      <w:r w:rsidRPr="00BB7AFE">
        <w:rPr>
          <w:rFonts w:hint="eastAsia"/>
        </w:rPr>
        <w:t>从原始数据采集到最终成果交付的全过程应保留数字化记录。每一关键环节均应记录操作人员、操作时间、所用设备及版本信息。</w:t>
      </w:r>
    </w:p>
    <w:p w14:paraId="099489A9" w14:textId="60302FE8" w:rsidR="00BB7AFE" w:rsidRDefault="00BB7AFE" w:rsidP="00BB7AFE">
      <w:pPr>
        <w:pStyle w:val="affc"/>
        <w:spacing w:before="240" w:after="240"/>
      </w:pPr>
      <w:bookmarkStart w:id="72" w:name="_Toc231462501"/>
      <w:r w:rsidRPr="00BB7AFE">
        <w:rPr>
          <w:rFonts w:hint="eastAsia"/>
        </w:rPr>
        <w:lastRenderedPageBreak/>
        <w:t>数字化勘测</w:t>
      </w:r>
      <w:bookmarkEnd w:id="72"/>
    </w:p>
    <w:p w14:paraId="3A78B479" w14:textId="35BABCAE" w:rsidR="00BB7AFE" w:rsidRDefault="00BB7AFE" w:rsidP="00BB7AFE">
      <w:pPr>
        <w:pStyle w:val="affd"/>
        <w:spacing w:before="120" w:after="120"/>
      </w:pPr>
      <w:bookmarkStart w:id="73" w:name="_Toc231462502"/>
      <w:r w:rsidRPr="00BB7AFE">
        <w:rPr>
          <w:rFonts w:hint="eastAsia"/>
        </w:rPr>
        <w:t>一般规定</w:t>
      </w:r>
      <w:bookmarkEnd w:id="73"/>
    </w:p>
    <w:p w14:paraId="6CA4FC52" w14:textId="1BF23078" w:rsidR="00BB7AFE" w:rsidRDefault="008329AF" w:rsidP="00924188">
      <w:pPr>
        <w:pStyle w:val="afffffffff3"/>
      </w:pPr>
      <w:r w:rsidRPr="008329AF">
        <w:rPr>
          <w:rFonts w:hint="eastAsia"/>
        </w:rPr>
        <w:t>水利工程</w:t>
      </w:r>
      <w:r w:rsidR="00BB7AFE" w:rsidRPr="00BB7AFE">
        <w:rPr>
          <w:rFonts w:hint="eastAsia"/>
        </w:rPr>
        <w:t>数字化勘测应采用统一的坐标系统和高程基准。平面坐标系统宜采用2000国家大地坐标系，高程系统宜采用1985国家高程基准。</w:t>
      </w:r>
      <w:r w:rsidR="00924188" w:rsidRPr="00924188">
        <w:rPr>
          <w:rFonts w:hint="eastAsia"/>
        </w:rPr>
        <w:t>工程测量基本要求应符合GB 50026和GB 55018的规定。</w:t>
      </w:r>
    </w:p>
    <w:p w14:paraId="12F1FCC2" w14:textId="006FEB8F" w:rsidR="00BB7AFE" w:rsidRDefault="00924188" w:rsidP="00924188">
      <w:pPr>
        <w:pStyle w:val="afffffffff3"/>
      </w:pPr>
      <w:r w:rsidRPr="00924188">
        <w:rPr>
          <w:rFonts w:hint="eastAsia"/>
        </w:rPr>
        <w:t>勘测作业前应编制技术设计书，明确坝址区、库区淹没范围、堤防轴线、隧洞进出口、渠道沿线等关键区段的技术路线、设备配置、精度指标和质量控制措施</w:t>
      </w:r>
      <w:r w:rsidR="00BB7AFE" w:rsidRPr="00BB7AFE">
        <w:rPr>
          <w:rFonts w:hint="eastAsia"/>
        </w:rPr>
        <w:t>。</w:t>
      </w:r>
    </w:p>
    <w:p w14:paraId="49B48D8A" w14:textId="01EE463F" w:rsidR="006E58AC" w:rsidRDefault="006E58AC" w:rsidP="006E58AC">
      <w:pPr>
        <w:pStyle w:val="affd"/>
        <w:spacing w:before="120" w:after="120"/>
      </w:pPr>
      <w:bookmarkStart w:id="74" w:name="_Toc231462503"/>
      <w:r w:rsidRPr="006E58AC">
        <w:rPr>
          <w:rFonts w:hint="eastAsia"/>
        </w:rPr>
        <w:t>无人机航测</w:t>
      </w:r>
      <w:bookmarkEnd w:id="74"/>
    </w:p>
    <w:p w14:paraId="624F5652" w14:textId="1BE58456" w:rsidR="006E58AC" w:rsidRDefault="006E58AC" w:rsidP="006E58AC">
      <w:pPr>
        <w:pStyle w:val="affe"/>
        <w:spacing w:before="120" w:after="120"/>
      </w:pPr>
      <w:r w:rsidRPr="006E58AC">
        <w:rPr>
          <w:rFonts w:hint="eastAsia"/>
        </w:rPr>
        <w:t>设备选型</w:t>
      </w:r>
    </w:p>
    <w:p w14:paraId="3C7ECB7E" w14:textId="3C46E5CB" w:rsidR="00AB5A2E" w:rsidRDefault="00AB5A2E" w:rsidP="00AB5A2E">
      <w:pPr>
        <w:pStyle w:val="afffffffff2"/>
      </w:pPr>
      <w:r w:rsidRPr="00AB5A2E">
        <w:rPr>
          <w:rFonts w:hint="eastAsia"/>
        </w:rPr>
        <w:t>堤防、渠道等带状测区及库区大范围地形测量宜采用固定翼无人机</w:t>
      </w:r>
      <w:r>
        <w:rPr>
          <w:rFonts w:hint="eastAsia"/>
        </w:rPr>
        <w:t>。</w:t>
      </w:r>
    </w:p>
    <w:p w14:paraId="4CB9B2DF" w14:textId="77777777" w:rsidR="00AB5A2E" w:rsidRDefault="00AB5A2E" w:rsidP="00AB5A2E">
      <w:pPr>
        <w:pStyle w:val="afffffffff2"/>
      </w:pPr>
      <w:r w:rsidRPr="00AB5A2E">
        <w:rPr>
          <w:rFonts w:hint="eastAsia"/>
        </w:rPr>
        <w:t>坝址区、溢洪道、隧洞口等小范围复杂地形区域宜采用多旋翼无人机</w:t>
      </w:r>
      <w:r>
        <w:rPr>
          <w:rFonts w:hint="eastAsia"/>
        </w:rPr>
        <w:t>。</w:t>
      </w:r>
    </w:p>
    <w:p w14:paraId="5368F70C" w14:textId="42D69CA6" w:rsidR="00924188" w:rsidRDefault="00924188" w:rsidP="00924188">
      <w:pPr>
        <w:pStyle w:val="afffffffff2"/>
      </w:pPr>
      <w:r w:rsidRPr="00924188">
        <w:rPr>
          <w:rFonts w:hint="eastAsia"/>
        </w:rPr>
        <w:t>影像重叠度、地面分辨率等通用技术要求按GB/T 14912执行。</w:t>
      </w:r>
    </w:p>
    <w:p w14:paraId="768D1C17" w14:textId="22F6874F" w:rsidR="006E58AC" w:rsidRDefault="006E58AC" w:rsidP="006E58AC">
      <w:pPr>
        <w:pStyle w:val="affe"/>
        <w:spacing w:before="120" w:after="120"/>
      </w:pPr>
      <w:r w:rsidRPr="006E58AC">
        <w:rPr>
          <w:rFonts w:hint="eastAsia"/>
        </w:rPr>
        <w:t>航线规划</w:t>
      </w:r>
    </w:p>
    <w:p w14:paraId="48D6ACF0" w14:textId="5F3537D6" w:rsidR="006E58AC" w:rsidRDefault="00790FAD" w:rsidP="006E58AC">
      <w:pPr>
        <w:pStyle w:val="afffff7"/>
        <w:ind w:firstLine="420"/>
      </w:pPr>
      <w:r w:rsidRPr="00790FAD">
        <w:rPr>
          <w:rFonts w:hint="eastAsia"/>
        </w:rPr>
        <w:t>堤防测量时，航线应沿堤轴线方向布设，并外扩至堤脚以外50</w:t>
      </w:r>
      <w:r>
        <w:t> </w:t>
      </w:r>
      <w:r w:rsidRPr="00790FAD">
        <w:rPr>
          <w:rFonts w:hint="eastAsia"/>
        </w:rPr>
        <w:t>m；库区测量时应覆盖设计最高水位线以上不少于50</w:t>
      </w:r>
      <w:r>
        <w:t> </w:t>
      </w:r>
      <w:r w:rsidRPr="00790FAD">
        <w:rPr>
          <w:rFonts w:hint="eastAsia"/>
        </w:rPr>
        <w:t>m的范围。影像重叠度及地面分辨率按GB/T 14912执行。</w:t>
      </w:r>
    </w:p>
    <w:p w14:paraId="7ADA3D16" w14:textId="1CF1AF84" w:rsidR="009A3976" w:rsidRDefault="006E58AC" w:rsidP="00790FAD">
      <w:pPr>
        <w:pStyle w:val="affe"/>
        <w:spacing w:before="120" w:after="120"/>
      </w:pPr>
      <w:r w:rsidRPr="006E58AC">
        <w:rPr>
          <w:rFonts w:hint="eastAsia"/>
        </w:rPr>
        <w:t>数据采集</w:t>
      </w:r>
    </w:p>
    <w:p w14:paraId="7E037270" w14:textId="60DEEEAE" w:rsidR="00B905AF" w:rsidRDefault="009A3976" w:rsidP="009A3976">
      <w:pPr>
        <w:pStyle w:val="afffffffff2"/>
      </w:pPr>
      <w:r>
        <w:rPr>
          <w:rFonts w:hint="eastAsia"/>
        </w:rPr>
        <w:t>工程勘测</w:t>
      </w:r>
      <w:r w:rsidRPr="009A3976">
        <w:rPr>
          <w:rFonts w:hint="eastAsia"/>
        </w:rPr>
        <w:t>应采集下列水利工程要素</w:t>
      </w:r>
      <w:r w:rsidR="00B905AF" w:rsidRPr="00B905AF">
        <w:rPr>
          <w:rFonts w:hint="eastAsia"/>
        </w:rPr>
        <w:t>：</w:t>
      </w:r>
    </w:p>
    <w:p w14:paraId="640A5DB7" w14:textId="77777777" w:rsidR="009A3976" w:rsidRDefault="009A3976" w:rsidP="009A3976">
      <w:pPr>
        <w:pStyle w:val="af5"/>
        <w:numPr>
          <w:ilvl w:val="0"/>
          <w:numId w:val="68"/>
        </w:numPr>
      </w:pPr>
      <w:r>
        <w:rPr>
          <w:rFonts w:hint="eastAsia"/>
        </w:rPr>
        <w:t>道岸线、水面线及水边线，并标注施测时的水位和高程；</w:t>
      </w:r>
    </w:p>
    <w:p w14:paraId="7CBA1011" w14:textId="55444DD4" w:rsidR="009A3976" w:rsidRDefault="009A3976" w:rsidP="009A3976">
      <w:pPr>
        <w:pStyle w:val="af5"/>
        <w:numPr>
          <w:ilvl w:val="0"/>
          <w:numId w:val="68"/>
        </w:numPr>
      </w:pPr>
      <w:r>
        <w:rPr>
          <w:rFonts w:hint="eastAsia"/>
        </w:rPr>
        <w:t>坝轴线、坝肩线、溢洪道轮廓线及库区淹没边界；</w:t>
      </w:r>
    </w:p>
    <w:p w14:paraId="09074D2C" w14:textId="6E8305F5" w:rsidR="009A3976" w:rsidRDefault="009A3976" w:rsidP="009A3976">
      <w:pPr>
        <w:pStyle w:val="af5"/>
        <w:numPr>
          <w:ilvl w:val="0"/>
          <w:numId w:val="68"/>
        </w:numPr>
      </w:pPr>
      <w:r>
        <w:rPr>
          <w:rFonts w:hint="eastAsia"/>
        </w:rPr>
        <w:t>堤防轴线、内外坡脚线及穿堤建筑物位置；</w:t>
      </w:r>
    </w:p>
    <w:p w14:paraId="78284129" w14:textId="6992BAF2" w:rsidR="009A3976" w:rsidRDefault="009A3976" w:rsidP="009A3976">
      <w:pPr>
        <w:pStyle w:val="af5"/>
        <w:numPr>
          <w:ilvl w:val="0"/>
          <w:numId w:val="68"/>
        </w:numPr>
      </w:pPr>
      <w:r>
        <w:rPr>
          <w:rFonts w:hint="eastAsia"/>
        </w:rPr>
        <w:t>渠道中心线、断面变化点及节制闸、分水闸位置；</w:t>
      </w:r>
    </w:p>
    <w:p w14:paraId="782803FC" w14:textId="273A7827" w:rsidR="009A3976" w:rsidRDefault="009A3976" w:rsidP="009A3976">
      <w:pPr>
        <w:pStyle w:val="af5"/>
        <w:numPr>
          <w:ilvl w:val="0"/>
          <w:numId w:val="68"/>
        </w:numPr>
      </w:pPr>
      <w:r>
        <w:rPr>
          <w:rFonts w:hint="eastAsia"/>
        </w:rPr>
        <w:t>隧洞进出口地形及上方山体表面。</w:t>
      </w:r>
    </w:p>
    <w:p w14:paraId="367587BE" w14:textId="5B2F91AE" w:rsidR="006E58AC" w:rsidRDefault="006E58AC" w:rsidP="006E58AC">
      <w:pPr>
        <w:pStyle w:val="affe"/>
        <w:spacing w:before="120" w:after="120"/>
      </w:pPr>
      <w:r w:rsidRPr="006E58AC">
        <w:rPr>
          <w:rFonts w:hint="eastAsia"/>
        </w:rPr>
        <w:t>精度控制</w:t>
      </w:r>
    </w:p>
    <w:p w14:paraId="24C6B665" w14:textId="3E445BE1" w:rsidR="006E58AC" w:rsidRDefault="006E58AC" w:rsidP="006E58AC">
      <w:pPr>
        <w:pStyle w:val="afffff7"/>
        <w:ind w:firstLine="420"/>
      </w:pPr>
      <w:r w:rsidRPr="006E58AC">
        <w:rPr>
          <w:rFonts w:hint="eastAsia"/>
        </w:rPr>
        <w:t>无人机航测成果的平面位置中误差和高程中误差应符合表1的规定。</w:t>
      </w:r>
    </w:p>
    <w:p w14:paraId="3239108E" w14:textId="4E069FA7" w:rsidR="006E58AC" w:rsidRDefault="006E58AC" w:rsidP="006E58AC">
      <w:pPr>
        <w:pStyle w:val="aff2"/>
        <w:spacing w:before="120" w:after="120"/>
      </w:pPr>
      <w:r w:rsidRPr="006E58AC">
        <w:rPr>
          <w:rFonts w:hint="eastAsia"/>
        </w:rPr>
        <w:t>无人机航测成果精度指标</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37"/>
        <w:gridCol w:w="1627"/>
        <w:gridCol w:w="3631"/>
        <w:gridCol w:w="2839"/>
      </w:tblGrid>
      <w:tr w:rsidR="006E58AC" w14:paraId="22376FB8" w14:textId="77777777" w:rsidTr="00CB0A18">
        <w:trPr>
          <w:tblHeader/>
          <w:jc w:val="center"/>
        </w:trPr>
        <w:tc>
          <w:tcPr>
            <w:tcW w:w="662" w:type="pct"/>
            <w:tcBorders>
              <w:top w:val="single" w:sz="8" w:space="0" w:color="auto"/>
              <w:bottom w:val="single" w:sz="8" w:space="0" w:color="auto"/>
            </w:tcBorders>
            <w:vAlign w:val="center"/>
          </w:tcPr>
          <w:p w14:paraId="48F9E3A4" w14:textId="65C132B5" w:rsidR="006E58AC" w:rsidRDefault="006E58AC" w:rsidP="00130319">
            <w:pPr>
              <w:pStyle w:val="afffffffffb"/>
            </w:pPr>
            <w:r>
              <w:rPr>
                <w:rFonts w:hint="eastAsia"/>
              </w:rPr>
              <w:t>比例尺</w:t>
            </w:r>
          </w:p>
        </w:tc>
        <w:tc>
          <w:tcPr>
            <w:tcW w:w="871" w:type="pct"/>
            <w:tcBorders>
              <w:top w:val="single" w:sz="8" w:space="0" w:color="auto"/>
              <w:bottom w:val="single" w:sz="8" w:space="0" w:color="auto"/>
            </w:tcBorders>
            <w:vAlign w:val="center"/>
          </w:tcPr>
          <w:p w14:paraId="359ED4E8" w14:textId="737CEB1D" w:rsidR="006E58AC" w:rsidRDefault="006E58AC" w:rsidP="00130319">
            <w:pPr>
              <w:pStyle w:val="afffffffffb"/>
            </w:pPr>
            <w:r w:rsidRPr="006E58AC">
              <w:rPr>
                <w:rFonts w:hint="eastAsia"/>
              </w:rPr>
              <w:t>地形类别</w:t>
            </w:r>
          </w:p>
        </w:tc>
        <w:tc>
          <w:tcPr>
            <w:tcW w:w="1945" w:type="pct"/>
            <w:tcBorders>
              <w:top w:val="single" w:sz="8" w:space="0" w:color="auto"/>
              <w:bottom w:val="single" w:sz="8" w:space="0" w:color="auto"/>
            </w:tcBorders>
            <w:vAlign w:val="center"/>
          </w:tcPr>
          <w:p w14:paraId="295AA951" w14:textId="6E19EE2E" w:rsidR="006E58AC" w:rsidRDefault="006E58AC" w:rsidP="00130319">
            <w:pPr>
              <w:pStyle w:val="afffffffffb"/>
            </w:pPr>
            <w:r w:rsidRPr="006E58AC">
              <w:rPr>
                <w:rFonts w:hint="eastAsia"/>
              </w:rPr>
              <w:t>平面位置中误差 (m)</w:t>
            </w:r>
          </w:p>
        </w:tc>
        <w:tc>
          <w:tcPr>
            <w:tcW w:w="1521" w:type="pct"/>
            <w:tcBorders>
              <w:top w:val="single" w:sz="8" w:space="0" w:color="auto"/>
              <w:bottom w:val="single" w:sz="8" w:space="0" w:color="auto"/>
            </w:tcBorders>
            <w:vAlign w:val="center"/>
          </w:tcPr>
          <w:p w14:paraId="161E4485" w14:textId="3E88088A" w:rsidR="006E58AC" w:rsidRDefault="006E58AC" w:rsidP="00130319">
            <w:pPr>
              <w:pStyle w:val="afffffffffb"/>
            </w:pPr>
            <w:r w:rsidRPr="006E58AC">
              <w:rPr>
                <w:rFonts w:hint="eastAsia"/>
              </w:rPr>
              <w:t>高程中误差 (m)</w:t>
            </w:r>
          </w:p>
        </w:tc>
      </w:tr>
      <w:tr w:rsidR="006E58AC" w14:paraId="62C7E3A4" w14:textId="77777777" w:rsidTr="00CB0A18">
        <w:trPr>
          <w:jc w:val="center"/>
        </w:trPr>
        <w:tc>
          <w:tcPr>
            <w:tcW w:w="662" w:type="pct"/>
            <w:tcBorders>
              <w:top w:val="single" w:sz="8" w:space="0" w:color="auto"/>
            </w:tcBorders>
            <w:vAlign w:val="center"/>
          </w:tcPr>
          <w:p w14:paraId="43C5B1AC" w14:textId="37E9BA91" w:rsidR="006E58AC" w:rsidRDefault="006E58AC" w:rsidP="00130319">
            <w:pPr>
              <w:pStyle w:val="afffffffffb"/>
            </w:pPr>
            <w:r w:rsidRPr="006E58AC">
              <w:t>1:500</w:t>
            </w:r>
          </w:p>
        </w:tc>
        <w:tc>
          <w:tcPr>
            <w:tcW w:w="871" w:type="pct"/>
            <w:tcBorders>
              <w:top w:val="single" w:sz="8" w:space="0" w:color="auto"/>
            </w:tcBorders>
            <w:vAlign w:val="center"/>
          </w:tcPr>
          <w:p w14:paraId="123DE66F" w14:textId="7B283076" w:rsidR="006E58AC" w:rsidRDefault="006E58AC" w:rsidP="00130319">
            <w:pPr>
              <w:pStyle w:val="afffffffffb"/>
            </w:pPr>
            <w:r w:rsidRPr="006E58AC">
              <w:rPr>
                <w:rFonts w:hint="eastAsia"/>
              </w:rPr>
              <w:t>平地</w:t>
            </w:r>
          </w:p>
        </w:tc>
        <w:tc>
          <w:tcPr>
            <w:tcW w:w="1945" w:type="pct"/>
            <w:tcBorders>
              <w:top w:val="single" w:sz="8" w:space="0" w:color="auto"/>
            </w:tcBorders>
            <w:vAlign w:val="center"/>
          </w:tcPr>
          <w:p w14:paraId="6BBDE6B8" w14:textId="21BC9941" w:rsidR="006E58AC" w:rsidRDefault="006E58AC" w:rsidP="00130319">
            <w:pPr>
              <w:pStyle w:val="afffffffffb"/>
            </w:pPr>
            <w:r w:rsidRPr="006E58AC">
              <w:t>0.15</w:t>
            </w:r>
          </w:p>
        </w:tc>
        <w:tc>
          <w:tcPr>
            <w:tcW w:w="1521" w:type="pct"/>
            <w:tcBorders>
              <w:top w:val="single" w:sz="8" w:space="0" w:color="auto"/>
            </w:tcBorders>
            <w:vAlign w:val="center"/>
          </w:tcPr>
          <w:p w14:paraId="6F491C19" w14:textId="188E851E" w:rsidR="006E58AC" w:rsidRDefault="006E58AC" w:rsidP="00130319">
            <w:pPr>
              <w:pStyle w:val="afffffffffb"/>
            </w:pPr>
            <w:r w:rsidRPr="006E58AC">
              <w:t>0.12</w:t>
            </w:r>
          </w:p>
        </w:tc>
      </w:tr>
      <w:tr w:rsidR="006E58AC" w14:paraId="43BA92A6" w14:textId="77777777" w:rsidTr="00CB0A18">
        <w:trPr>
          <w:jc w:val="center"/>
        </w:trPr>
        <w:tc>
          <w:tcPr>
            <w:tcW w:w="662" w:type="pct"/>
            <w:vAlign w:val="center"/>
          </w:tcPr>
          <w:p w14:paraId="2974EE76" w14:textId="5A31EF6E" w:rsidR="006E58AC" w:rsidRDefault="006E58AC" w:rsidP="00130319">
            <w:pPr>
              <w:pStyle w:val="afffffffffb"/>
            </w:pPr>
            <w:r w:rsidRPr="006E58AC">
              <w:t>1:500</w:t>
            </w:r>
          </w:p>
        </w:tc>
        <w:tc>
          <w:tcPr>
            <w:tcW w:w="871" w:type="pct"/>
            <w:vAlign w:val="center"/>
          </w:tcPr>
          <w:p w14:paraId="05ECDD38" w14:textId="61A2A7BF" w:rsidR="006E58AC" w:rsidRDefault="006E58AC" w:rsidP="00130319">
            <w:pPr>
              <w:pStyle w:val="afffffffffb"/>
            </w:pPr>
            <w:r w:rsidRPr="006E58AC">
              <w:rPr>
                <w:rFonts w:hint="eastAsia"/>
              </w:rPr>
              <w:t>山地</w:t>
            </w:r>
          </w:p>
        </w:tc>
        <w:tc>
          <w:tcPr>
            <w:tcW w:w="1945" w:type="pct"/>
            <w:vAlign w:val="center"/>
          </w:tcPr>
          <w:p w14:paraId="6AEF513B" w14:textId="76311B02" w:rsidR="006E58AC" w:rsidRDefault="006E58AC" w:rsidP="00130319">
            <w:pPr>
              <w:pStyle w:val="afffffffffb"/>
            </w:pPr>
            <w:r w:rsidRPr="006E58AC">
              <w:t>0.25</w:t>
            </w:r>
          </w:p>
        </w:tc>
        <w:tc>
          <w:tcPr>
            <w:tcW w:w="1521" w:type="pct"/>
            <w:vAlign w:val="center"/>
          </w:tcPr>
          <w:p w14:paraId="7A0C44DC" w14:textId="38A36A53" w:rsidR="006E58AC" w:rsidRDefault="006E58AC" w:rsidP="00130319">
            <w:pPr>
              <w:pStyle w:val="afffffffffb"/>
            </w:pPr>
            <w:r w:rsidRPr="006E58AC">
              <w:t>0.18</w:t>
            </w:r>
          </w:p>
        </w:tc>
      </w:tr>
      <w:tr w:rsidR="006E58AC" w14:paraId="2427A9AE" w14:textId="77777777" w:rsidTr="00CB0A18">
        <w:trPr>
          <w:jc w:val="center"/>
        </w:trPr>
        <w:tc>
          <w:tcPr>
            <w:tcW w:w="662" w:type="pct"/>
            <w:vAlign w:val="center"/>
          </w:tcPr>
          <w:p w14:paraId="6798C557" w14:textId="491BA8FF" w:rsidR="006E58AC" w:rsidRDefault="006E58AC" w:rsidP="00130319">
            <w:pPr>
              <w:pStyle w:val="afffffffffb"/>
            </w:pPr>
            <w:r w:rsidRPr="006E58AC">
              <w:t>1:1000</w:t>
            </w:r>
          </w:p>
        </w:tc>
        <w:tc>
          <w:tcPr>
            <w:tcW w:w="871" w:type="pct"/>
            <w:vAlign w:val="center"/>
          </w:tcPr>
          <w:p w14:paraId="6AD78F0B" w14:textId="53565E21" w:rsidR="006E58AC" w:rsidRDefault="006E58AC" w:rsidP="00130319">
            <w:pPr>
              <w:pStyle w:val="afffffffffb"/>
            </w:pPr>
            <w:r w:rsidRPr="006E58AC">
              <w:rPr>
                <w:rFonts w:hint="eastAsia"/>
              </w:rPr>
              <w:t>平地</w:t>
            </w:r>
          </w:p>
        </w:tc>
        <w:tc>
          <w:tcPr>
            <w:tcW w:w="1945" w:type="pct"/>
            <w:vAlign w:val="center"/>
          </w:tcPr>
          <w:p w14:paraId="6A977D2C" w14:textId="7F8DC4CA" w:rsidR="006E58AC" w:rsidRDefault="006E58AC" w:rsidP="00130319">
            <w:pPr>
              <w:pStyle w:val="afffffffffb"/>
            </w:pPr>
            <w:r w:rsidRPr="006E58AC">
              <w:t>0.30</w:t>
            </w:r>
          </w:p>
        </w:tc>
        <w:tc>
          <w:tcPr>
            <w:tcW w:w="1521" w:type="pct"/>
            <w:vAlign w:val="center"/>
          </w:tcPr>
          <w:p w14:paraId="50A9FBA4" w14:textId="0340FF80" w:rsidR="006E58AC" w:rsidRDefault="006E58AC" w:rsidP="00130319">
            <w:pPr>
              <w:pStyle w:val="afffffffffb"/>
            </w:pPr>
            <w:r w:rsidRPr="006E58AC">
              <w:t>0.20</w:t>
            </w:r>
          </w:p>
        </w:tc>
      </w:tr>
      <w:tr w:rsidR="006E58AC" w14:paraId="7754A600" w14:textId="77777777" w:rsidTr="00CB0A18">
        <w:trPr>
          <w:jc w:val="center"/>
        </w:trPr>
        <w:tc>
          <w:tcPr>
            <w:tcW w:w="662" w:type="pct"/>
            <w:vAlign w:val="center"/>
          </w:tcPr>
          <w:p w14:paraId="20A54FA8" w14:textId="4138F3F3" w:rsidR="006E58AC" w:rsidRDefault="006E58AC" w:rsidP="00130319">
            <w:pPr>
              <w:pStyle w:val="afffffffffb"/>
            </w:pPr>
            <w:r w:rsidRPr="006E58AC">
              <w:t>1:1000</w:t>
            </w:r>
          </w:p>
        </w:tc>
        <w:tc>
          <w:tcPr>
            <w:tcW w:w="871" w:type="pct"/>
            <w:vAlign w:val="center"/>
          </w:tcPr>
          <w:p w14:paraId="00ED9289" w14:textId="55657777" w:rsidR="006E58AC" w:rsidRDefault="006E58AC" w:rsidP="00130319">
            <w:pPr>
              <w:pStyle w:val="afffffffffb"/>
            </w:pPr>
            <w:r w:rsidRPr="006E58AC">
              <w:rPr>
                <w:rFonts w:hint="eastAsia"/>
              </w:rPr>
              <w:t>山地</w:t>
            </w:r>
          </w:p>
        </w:tc>
        <w:tc>
          <w:tcPr>
            <w:tcW w:w="1945" w:type="pct"/>
            <w:vAlign w:val="center"/>
          </w:tcPr>
          <w:p w14:paraId="351B5595" w14:textId="05ACC87D" w:rsidR="006E58AC" w:rsidRDefault="006E58AC" w:rsidP="00130319">
            <w:pPr>
              <w:pStyle w:val="afffffffffb"/>
            </w:pPr>
            <w:r w:rsidRPr="006E58AC">
              <w:t>0.50</w:t>
            </w:r>
          </w:p>
        </w:tc>
        <w:tc>
          <w:tcPr>
            <w:tcW w:w="1521" w:type="pct"/>
            <w:vAlign w:val="center"/>
          </w:tcPr>
          <w:p w14:paraId="74AEF75D" w14:textId="5E17B9E8" w:rsidR="006E58AC" w:rsidRDefault="006E58AC" w:rsidP="00130319">
            <w:pPr>
              <w:pStyle w:val="afffffffffb"/>
            </w:pPr>
            <w:r w:rsidRPr="006E58AC">
              <w:t>0.35</w:t>
            </w:r>
          </w:p>
        </w:tc>
      </w:tr>
      <w:tr w:rsidR="006E58AC" w14:paraId="37F33F35" w14:textId="77777777" w:rsidTr="00CB0A18">
        <w:trPr>
          <w:jc w:val="center"/>
        </w:trPr>
        <w:tc>
          <w:tcPr>
            <w:tcW w:w="662" w:type="pct"/>
            <w:vAlign w:val="center"/>
          </w:tcPr>
          <w:p w14:paraId="0571564C" w14:textId="61B26DE9" w:rsidR="006E58AC" w:rsidRDefault="006E58AC" w:rsidP="00130319">
            <w:pPr>
              <w:pStyle w:val="afffffffffb"/>
            </w:pPr>
            <w:r w:rsidRPr="006E58AC">
              <w:t>1:2000</w:t>
            </w:r>
          </w:p>
        </w:tc>
        <w:tc>
          <w:tcPr>
            <w:tcW w:w="871" w:type="pct"/>
            <w:vAlign w:val="center"/>
          </w:tcPr>
          <w:p w14:paraId="680864AB" w14:textId="11E6DDB9" w:rsidR="006E58AC" w:rsidRDefault="006E58AC" w:rsidP="00130319">
            <w:pPr>
              <w:pStyle w:val="afffffffffb"/>
            </w:pPr>
            <w:r w:rsidRPr="006E58AC">
              <w:rPr>
                <w:rFonts w:hint="eastAsia"/>
              </w:rPr>
              <w:t>平地</w:t>
            </w:r>
          </w:p>
        </w:tc>
        <w:tc>
          <w:tcPr>
            <w:tcW w:w="1945" w:type="pct"/>
            <w:vAlign w:val="center"/>
          </w:tcPr>
          <w:p w14:paraId="250AE3C4" w14:textId="3C4D0D79" w:rsidR="006E58AC" w:rsidRDefault="006E58AC" w:rsidP="00130319">
            <w:pPr>
              <w:pStyle w:val="afffffffffb"/>
            </w:pPr>
            <w:r w:rsidRPr="006E58AC">
              <w:t>0.60</w:t>
            </w:r>
          </w:p>
        </w:tc>
        <w:tc>
          <w:tcPr>
            <w:tcW w:w="1521" w:type="pct"/>
            <w:vAlign w:val="center"/>
          </w:tcPr>
          <w:p w14:paraId="2DD0A268" w14:textId="2702CD3D" w:rsidR="006E58AC" w:rsidRDefault="006E58AC" w:rsidP="00130319">
            <w:pPr>
              <w:pStyle w:val="afffffffffb"/>
            </w:pPr>
            <w:r w:rsidRPr="006E58AC">
              <w:t>0.40</w:t>
            </w:r>
          </w:p>
        </w:tc>
      </w:tr>
      <w:tr w:rsidR="006E58AC" w14:paraId="6D338D35" w14:textId="77777777" w:rsidTr="00CB0A18">
        <w:trPr>
          <w:jc w:val="center"/>
        </w:trPr>
        <w:tc>
          <w:tcPr>
            <w:tcW w:w="662" w:type="pct"/>
            <w:vAlign w:val="center"/>
          </w:tcPr>
          <w:p w14:paraId="09CC9C6A" w14:textId="748DF59B" w:rsidR="006E58AC" w:rsidRDefault="006E58AC" w:rsidP="00130319">
            <w:pPr>
              <w:pStyle w:val="afffffffffb"/>
            </w:pPr>
            <w:r w:rsidRPr="006E58AC">
              <w:t>1:2000</w:t>
            </w:r>
          </w:p>
        </w:tc>
        <w:tc>
          <w:tcPr>
            <w:tcW w:w="871" w:type="pct"/>
            <w:vAlign w:val="center"/>
          </w:tcPr>
          <w:p w14:paraId="09993EEA" w14:textId="3A1449A5" w:rsidR="006E58AC" w:rsidRDefault="006E58AC" w:rsidP="00130319">
            <w:pPr>
              <w:pStyle w:val="afffffffffb"/>
            </w:pPr>
            <w:r w:rsidRPr="006E58AC">
              <w:rPr>
                <w:rFonts w:hint="eastAsia"/>
              </w:rPr>
              <w:t>山地</w:t>
            </w:r>
          </w:p>
        </w:tc>
        <w:tc>
          <w:tcPr>
            <w:tcW w:w="1945" w:type="pct"/>
            <w:vAlign w:val="center"/>
          </w:tcPr>
          <w:p w14:paraId="570F5785" w14:textId="0C2CE137" w:rsidR="006E58AC" w:rsidRDefault="006E58AC" w:rsidP="00130319">
            <w:pPr>
              <w:pStyle w:val="afffffffffb"/>
            </w:pPr>
            <w:r w:rsidRPr="006E58AC">
              <w:t>1.00</w:t>
            </w:r>
          </w:p>
        </w:tc>
        <w:tc>
          <w:tcPr>
            <w:tcW w:w="1521" w:type="pct"/>
            <w:vAlign w:val="center"/>
          </w:tcPr>
          <w:p w14:paraId="029D7238" w14:textId="7F02B149" w:rsidR="006E58AC" w:rsidRDefault="006E58AC" w:rsidP="00130319">
            <w:pPr>
              <w:pStyle w:val="afffffffffb"/>
            </w:pPr>
            <w:r w:rsidRPr="006E58AC">
              <w:t>0.60</w:t>
            </w:r>
          </w:p>
        </w:tc>
      </w:tr>
    </w:tbl>
    <w:p w14:paraId="61F17EC8" w14:textId="5B1BE4A4" w:rsidR="006E58AC" w:rsidRDefault="006E58AC" w:rsidP="006E58AC">
      <w:pPr>
        <w:pStyle w:val="affe"/>
        <w:spacing w:before="120" w:after="120"/>
      </w:pPr>
      <w:r w:rsidRPr="006E58AC">
        <w:rPr>
          <w:rFonts w:hint="eastAsia"/>
        </w:rPr>
        <w:t>检验方法</w:t>
      </w:r>
    </w:p>
    <w:p w14:paraId="46B0D2E1" w14:textId="4D43824A" w:rsidR="006E58AC" w:rsidRDefault="003F1878" w:rsidP="006E58AC">
      <w:pPr>
        <w:pStyle w:val="afffff7"/>
        <w:ind w:firstLine="420"/>
      </w:pPr>
      <w:r w:rsidRPr="003F1878">
        <w:rPr>
          <w:rFonts w:hint="eastAsia"/>
        </w:rPr>
        <w:t>检查点应加密布设于坝区特征点、堤防拐点、渠道交叉口。精度评定按GB/T 24356执行</w:t>
      </w:r>
      <w:r w:rsidR="006E58AC" w:rsidRPr="006E58AC">
        <w:rPr>
          <w:rFonts w:hint="eastAsia"/>
        </w:rPr>
        <w:t>。</w:t>
      </w:r>
    </w:p>
    <w:p w14:paraId="649A20D2" w14:textId="645A2AB9" w:rsidR="006E58AC" w:rsidRDefault="006E58AC" w:rsidP="006E58AC">
      <w:pPr>
        <w:pStyle w:val="affd"/>
        <w:spacing w:before="120" w:after="120"/>
      </w:pPr>
      <w:bookmarkStart w:id="75" w:name="_Toc231462504"/>
      <w:r w:rsidRPr="006E58AC">
        <w:rPr>
          <w:rFonts w:hint="eastAsia"/>
        </w:rPr>
        <w:t>三维激光扫描</w:t>
      </w:r>
      <w:bookmarkEnd w:id="75"/>
    </w:p>
    <w:p w14:paraId="0E8AE484" w14:textId="34DD22AE" w:rsidR="006E58AC" w:rsidRPr="006E58AC" w:rsidRDefault="006E58AC" w:rsidP="006E58AC">
      <w:pPr>
        <w:pStyle w:val="affe"/>
        <w:spacing w:before="120" w:after="120"/>
      </w:pPr>
      <w:r w:rsidRPr="006E58AC">
        <w:rPr>
          <w:rFonts w:hint="eastAsia"/>
        </w:rPr>
        <w:t>设备选型</w:t>
      </w:r>
    </w:p>
    <w:p w14:paraId="0E255B22" w14:textId="77777777" w:rsidR="00AB5A2E" w:rsidRDefault="00AB5A2E" w:rsidP="00AB5A2E">
      <w:pPr>
        <w:pStyle w:val="afffffffff2"/>
      </w:pPr>
      <w:r w:rsidRPr="00AB5A2E">
        <w:rPr>
          <w:rFonts w:hint="eastAsia"/>
        </w:rPr>
        <w:t>大坝上游面、溢洪道陡槽、隧洞洞壁等水利工程部位的扫描，应根据测程和精度要求选择地面三维激光扫描仪。</w:t>
      </w:r>
    </w:p>
    <w:p w14:paraId="331CDFFE" w14:textId="7D7860C5" w:rsidR="006E58AC" w:rsidRPr="006E58AC" w:rsidRDefault="00AB5A2E" w:rsidP="00AB5A2E">
      <w:pPr>
        <w:pStyle w:val="afffffffff2"/>
      </w:pPr>
      <w:r w:rsidRPr="00AB5A2E">
        <w:rPr>
          <w:rFonts w:hint="eastAsia"/>
        </w:rPr>
        <w:t>隧洞、涵洞等狭长空间宜选用相位式扫描仪，其100</w:t>
      </w:r>
      <w:r>
        <w:t> </w:t>
      </w:r>
      <w:r w:rsidRPr="00AB5A2E">
        <w:rPr>
          <w:rFonts w:hint="eastAsia"/>
        </w:rPr>
        <w:t>m测程内的测距精度不应低于±5</w:t>
      </w:r>
      <w:r>
        <w:t> </w:t>
      </w:r>
      <w:r w:rsidRPr="00AB5A2E">
        <w:rPr>
          <w:rFonts w:hint="eastAsia"/>
        </w:rPr>
        <w:t>mm</w:t>
      </w:r>
      <w:r w:rsidR="006E58AC" w:rsidRPr="006E58AC">
        <w:rPr>
          <w:rFonts w:hint="eastAsia"/>
        </w:rPr>
        <w:t>。</w:t>
      </w:r>
    </w:p>
    <w:p w14:paraId="099A7B38" w14:textId="4FF2888F" w:rsidR="006E58AC" w:rsidRDefault="006E58AC" w:rsidP="006E58AC">
      <w:pPr>
        <w:pStyle w:val="affe"/>
        <w:spacing w:before="120" w:after="120"/>
      </w:pPr>
      <w:r w:rsidRPr="006E58AC">
        <w:rPr>
          <w:rFonts w:hint="eastAsia"/>
        </w:rPr>
        <w:t>测站布设</w:t>
      </w:r>
    </w:p>
    <w:p w14:paraId="5B6DCB76" w14:textId="77777777" w:rsidR="009A3976" w:rsidRDefault="009A3976" w:rsidP="009A3976">
      <w:pPr>
        <w:pStyle w:val="afffffffff2"/>
      </w:pPr>
      <w:r w:rsidRPr="009A3976">
        <w:rPr>
          <w:rFonts w:hint="eastAsia"/>
        </w:rPr>
        <w:t>大坝坝面、堤防边坡、隧洞边墙等扫描区域，测站应布设在视野开阔、扫描重叠区充足的位置。</w:t>
      </w:r>
    </w:p>
    <w:p w14:paraId="5B8FEC70" w14:textId="0C8A936A" w:rsidR="006E58AC" w:rsidRDefault="009A3976" w:rsidP="009A3976">
      <w:pPr>
        <w:pStyle w:val="afffffffff2"/>
      </w:pPr>
      <w:r w:rsidRPr="009A3976">
        <w:rPr>
          <w:rFonts w:hint="eastAsia"/>
        </w:rPr>
        <w:lastRenderedPageBreak/>
        <w:t>大坝上游面、溢洪道陡槽等陡峭区域应适当增加测站密度</w:t>
      </w:r>
      <w:r w:rsidR="00AB5A2E" w:rsidRPr="00AB5A2E">
        <w:rPr>
          <w:rFonts w:hint="eastAsia"/>
        </w:rPr>
        <w:t>。</w:t>
      </w:r>
    </w:p>
    <w:p w14:paraId="0238ED12" w14:textId="4DD188F8" w:rsidR="003F1878" w:rsidRDefault="003F1878" w:rsidP="003F1878">
      <w:pPr>
        <w:pStyle w:val="afffffffff2"/>
      </w:pPr>
      <w:r w:rsidRPr="003F1878">
        <w:rPr>
          <w:rFonts w:hint="eastAsia"/>
        </w:rPr>
        <w:t>标靶球应布设在坝肩、堤顶、隧洞口等部位。</w:t>
      </w:r>
    </w:p>
    <w:p w14:paraId="34A28A50" w14:textId="76BC12B5" w:rsidR="00CB0A18" w:rsidRDefault="00CB0A18" w:rsidP="00CB0A18">
      <w:pPr>
        <w:pStyle w:val="affe"/>
        <w:spacing w:before="120" w:after="120"/>
      </w:pPr>
      <w:r w:rsidRPr="00CB0A18">
        <w:rPr>
          <w:rFonts w:hint="eastAsia"/>
        </w:rPr>
        <w:t>扫描作业</w:t>
      </w:r>
    </w:p>
    <w:p w14:paraId="6C61AF96" w14:textId="0861CF58" w:rsidR="00CB0A18" w:rsidRDefault="00AB5A2E" w:rsidP="00CB0A18">
      <w:pPr>
        <w:pStyle w:val="afffff7"/>
        <w:ind w:firstLine="420"/>
      </w:pPr>
      <w:r w:rsidRPr="00AB5A2E">
        <w:rPr>
          <w:rFonts w:hint="eastAsia"/>
        </w:rPr>
        <w:t>扫描作业应记录扫描时间、站点点位、仪器参数和环境温湿度。每次扫描前应进行仪器水平校准和磁方位校准。隧洞内扫描应采取防尘、防潮措施，并保证照明充足</w:t>
      </w:r>
      <w:r w:rsidR="00CB0A18" w:rsidRPr="00CB0A18">
        <w:rPr>
          <w:rFonts w:hint="eastAsia"/>
        </w:rPr>
        <w:t>。</w:t>
      </w:r>
    </w:p>
    <w:p w14:paraId="01955D56" w14:textId="138DF83D" w:rsidR="009A3976" w:rsidRDefault="00CB0A18" w:rsidP="003F1878">
      <w:pPr>
        <w:pStyle w:val="affe"/>
        <w:spacing w:before="120" w:after="120"/>
      </w:pPr>
      <w:r w:rsidRPr="00CB0A18">
        <w:rPr>
          <w:rFonts w:hint="eastAsia"/>
        </w:rPr>
        <w:t>点云处理</w:t>
      </w:r>
    </w:p>
    <w:p w14:paraId="1017197F" w14:textId="49B360CC" w:rsidR="00CB0A18" w:rsidRDefault="00AB5A2E" w:rsidP="003F1878">
      <w:pPr>
        <w:pStyle w:val="afffff7"/>
        <w:ind w:firstLine="420"/>
      </w:pPr>
      <w:r w:rsidRPr="00AB5A2E">
        <w:rPr>
          <w:rFonts w:hint="eastAsia"/>
        </w:rPr>
        <w:t>大坝坝面、闸墩、隧洞衬砌等关键结构的点云数据，在精简后其结构特征线（如坝体分缝线、隧洞轴线）的保留率不应低于90%</w:t>
      </w:r>
      <w:r w:rsidR="00CB0A18" w:rsidRPr="00CB0A18">
        <w:rPr>
          <w:rFonts w:hint="eastAsia"/>
        </w:rPr>
        <w:t>。</w:t>
      </w:r>
    </w:p>
    <w:p w14:paraId="31FEA015" w14:textId="34F533A9" w:rsidR="00CB0A18" w:rsidRDefault="00CB0A18" w:rsidP="00CB0A18">
      <w:pPr>
        <w:pStyle w:val="affe"/>
        <w:spacing w:before="120" w:after="120"/>
      </w:pPr>
      <w:r w:rsidRPr="00CB0A18">
        <w:rPr>
          <w:rFonts w:hint="eastAsia"/>
        </w:rPr>
        <w:t>精度检验</w:t>
      </w:r>
    </w:p>
    <w:p w14:paraId="481C5282" w14:textId="1E0FBE05" w:rsidR="00CB0A18" w:rsidRDefault="003F1878" w:rsidP="00CB0A18">
      <w:pPr>
        <w:pStyle w:val="afffff7"/>
        <w:ind w:firstLine="420"/>
      </w:pPr>
      <w:r w:rsidRPr="003F1878">
        <w:rPr>
          <w:rFonts w:hint="eastAsia"/>
        </w:rPr>
        <w:t>水利工程典型部位的扫描精度应符合表2的要求</w:t>
      </w:r>
      <w:r w:rsidR="00CB0A18" w:rsidRPr="00CB0A18">
        <w:rPr>
          <w:rFonts w:hint="eastAsia"/>
        </w:rPr>
        <w:t>。</w:t>
      </w:r>
    </w:p>
    <w:p w14:paraId="5F54A92B" w14:textId="6D756EFA" w:rsidR="00CB0A18" w:rsidRDefault="00CB0A18" w:rsidP="00CB0A18">
      <w:pPr>
        <w:pStyle w:val="aff2"/>
        <w:spacing w:before="120" w:after="120"/>
      </w:pPr>
      <w:r w:rsidRPr="00CB0A18">
        <w:rPr>
          <w:rFonts w:hint="eastAsia"/>
        </w:rPr>
        <w:t>三维激光扫描点云精度要求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CB0A18" w14:paraId="485CCC02" w14:textId="77777777" w:rsidTr="00CB0A18">
        <w:trPr>
          <w:tblHeader/>
          <w:jc w:val="center"/>
        </w:trPr>
        <w:tc>
          <w:tcPr>
            <w:tcW w:w="3110" w:type="dxa"/>
            <w:tcBorders>
              <w:top w:val="single" w:sz="8" w:space="0" w:color="auto"/>
              <w:bottom w:val="single" w:sz="8" w:space="0" w:color="auto"/>
            </w:tcBorders>
            <w:vAlign w:val="center"/>
          </w:tcPr>
          <w:p w14:paraId="5BA200FC" w14:textId="321CD7EC" w:rsidR="00CB0A18" w:rsidRDefault="00CB0A18" w:rsidP="00130319">
            <w:pPr>
              <w:pStyle w:val="afffffffffb"/>
            </w:pPr>
            <w:r w:rsidRPr="00CB0A18">
              <w:rPr>
                <w:rFonts w:hint="eastAsia"/>
              </w:rPr>
              <w:t>工程类别</w:t>
            </w:r>
          </w:p>
        </w:tc>
        <w:tc>
          <w:tcPr>
            <w:tcW w:w="3112" w:type="dxa"/>
            <w:tcBorders>
              <w:top w:val="single" w:sz="8" w:space="0" w:color="auto"/>
              <w:bottom w:val="single" w:sz="8" w:space="0" w:color="auto"/>
            </w:tcBorders>
            <w:vAlign w:val="center"/>
          </w:tcPr>
          <w:p w14:paraId="710C9884" w14:textId="0C512FDF" w:rsidR="00CB0A18" w:rsidRDefault="00CB0A18" w:rsidP="00130319">
            <w:pPr>
              <w:pStyle w:val="afffffffffb"/>
            </w:pPr>
            <w:r w:rsidRPr="00CB0A18">
              <w:rPr>
                <w:rFonts w:hint="eastAsia"/>
              </w:rPr>
              <w:t>平面中误差 (m)</w:t>
            </w:r>
          </w:p>
        </w:tc>
        <w:tc>
          <w:tcPr>
            <w:tcW w:w="3112" w:type="dxa"/>
            <w:tcBorders>
              <w:top w:val="single" w:sz="8" w:space="0" w:color="auto"/>
              <w:bottom w:val="single" w:sz="8" w:space="0" w:color="auto"/>
            </w:tcBorders>
            <w:vAlign w:val="center"/>
          </w:tcPr>
          <w:p w14:paraId="0B43F00D" w14:textId="5610BDA7" w:rsidR="00CB0A18" w:rsidRDefault="00CB0A18" w:rsidP="00130319">
            <w:pPr>
              <w:pStyle w:val="afffffffffb"/>
            </w:pPr>
            <w:r w:rsidRPr="00CB0A18">
              <w:rPr>
                <w:rFonts w:hint="eastAsia"/>
              </w:rPr>
              <w:t>高程中误差 (m)</w:t>
            </w:r>
          </w:p>
        </w:tc>
      </w:tr>
      <w:tr w:rsidR="00CB0A18" w14:paraId="30BB4927" w14:textId="77777777" w:rsidTr="00CB0A18">
        <w:trPr>
          <w:jc w:val="center"/>
        </w:trPr>
        <w:tc>
          <w:tcPr>
            <w:tcW w:w="3110" w:type="dxa"/>
            <w:tcBorders>
              <w:top w:val="single" w:sz="8" w:space="0" w:color="auto"/>
            </w:tcBorders>
            <w:vAlign w:val="center"/>
          </w:tcPr>
          <w:p w14:paraId="2B0B45CA" w14:textId="35E15D0C" w:rsidR="00CB0A18" w:rsidRDefault="00AB5A2E" w:rsidP="00130319">
            <w:pPr>
              <w:pStyle w:val="afffffffffb"/>
            </w:pPr>
            <w:r w:rsidRPr="00AB5A2E">
              <w:rPr>
                <w:rFonts w:hint="eastAsia"/>
              </w:rPr>
              <w:t>混凝土坝体、闸室、溢洪道边墙</w:t>
            </w:r>
          </w:p>
        </w:tc>
        <w:tc>
          <w:tcPr>
            <w:tcW w:w="3112" w:type="dxa"/>
            <w:tcBorders>
              <w:top w:val="single" w:sz="8" w:space="0" w:color="auto"/>
            </w:tcBorders>
            <w:vAlign w:val="center"/>
          </w:tcPr>
          <w:p w14:paraId="6A8120C9" w14:textId="3FDA4B36" w:rsidR="00CB0A18" w:rsidRDefault="00CB0A18" w:rsidP="00130319">
            <w:pPr>
              <w:pStyle w:val="afffffffffb"/>
            </w:pPr>
            <w:r w:rsidRPr="00CB0A18">
              <w:t>0.010</w:t>
            </w:r>
          </w:p>
        </w:tc>
        <w:tc>
          <w:tcPr>
            <w:tcW w:w="3112" w:type="dxa"/>
            <w:tcBorders>
              <w:top w:val="single" w:sz="8" w:space="0" w:color="auto"/>
            </w:tcBorders>
            <w:vAlign w:val="center"/>
          </w:tcPr>
          <w:p w14:paraId="76D3A704" w14:textId="7518B83C" w:rsidR="00CB0A18" w:rsidRDefault="00CB0A18" w:rsidP="00130319">
            <w:pPr>
              <w:pStyle w:val="afffffffffb"/>
            </w:pPr>
            <w:r w:rsidRPr="00CB0A18">
              <w:t>0.010</w:t>
            </w:r>
          </w:p>
        </w:tc>
      </w:tr>
      <w:tr w:rsidR="00CB0A18" w14:paraId="7BD5BE31" w14:textId="77777777" w:rsidTr="00CB0A18">
        <w:trPr>
          <w:jc w:val="center"/>
        </w:trPr>
        <w:tc>
          <w:tcPr>
            <w:tcW w:w="3110" w:type="dxa"/>
            <w:vAlign w:val="center"/>
          </w:tcPr>
          <w:p w14:paraId="1BF22B05" w14:textId="4EB27968" w:rsidR="00CB0A18" w:rsidRDefault="00AB5A2E" w:rsidP="00130319">
            <w:pPr>
              <w:pStyle w:val="afffffffffb"/>
            </w:pPr>
            <w:r w:rsidRPr="00AB5A2E">
              <w:rPr>
                <w:rFonts w:hint="eastAsia"/>
              </w:rPr>
              <w:t>岩石边坡、隧洞洞壁</w:t>
            </w:r>
          </w:p>
        </w:tc>
        <w:tc>
          <w:tcPr>
            <w:tcW w:w="3112" w:type="dxa"/>
            <w:vAlign w:val="center"/>
          </w:tcPr>
          <w:p w14:paraId="34692E17" w14:textId="607059DA" w:rsidR="00CB0A18" w:rsidRDefault="00CB0A18" w:rsidP="00130319">
            <w:pPr>
              <w:pStyle w:val="afffffffffb"/>
            </w:pPr>
            <w:r w:rsidRPr="00CB0A18">
              <w:t>0.030</w:t>
            </w:r>
          </w:p>
        </w:tc>
        <w:tc>
          <w:tcPr>
            <w:tcW w:w="3112" w:type="dxa"/>
            <w:vAlign w:val="center"/>
          </w:tcPr>
          <w:p w14:paraId="421A08F0" w14:textId="3A223ECE" w:rsidR="00CB0A18" w:rsidRDefault="00CB0A18" w:rsidP="00130319">
            <w:pPr>
              <w:pStyle w:val="afffffffffb"/>
            </w:pPr>
            <w:r w:rsidRPr="00CB0A18">
              <w:t>0.030</w:t>
            </w:r>
          </w:p>
        </w:tc>
      </w:tr>
      <w:tr w:rsidR="00CB0A18" w14:paraId="3B42A4C4" w14:textId="77777777" w:rsidTr="00CB0A18">
        <w:trPr>
          <w:jc w:val="center"/>
        </w:trPr>
        <w:tc>
          <w:tcPr>
            <w:tcW w:w="3110" w:type="dxa"/>
            <w:vAlign w:val="center"/>
          </w:tcPr>
          <w:p w14:paraId="51EE6A4A" w14:textId="2361B6E2" w:rsidR="00CB0A18" w:rsidRDefault="00AB5A2E" w:rsidP="00130319">
            <w:pPr>
              <w:pStyle w:val="afffffffffb"/>
            </w:pPr>
            <w:r w:rsidRPr="00AB5A2E">
              <w:rPr>
                <w:rFonts w:hint="eastAsia"/>
              </w:rPr>
              <w:t>土石坝填筑面、堤防坡面、渠道开挖面</w:t>
            </w:r>
          </w:p>
        </w:tc>
        <w:tc>
          <w:tcPr>
            <w:tcW w:w="3112" w:type="dxa"/>
            <w:vAlign w:val="center"/>
          </w:tcPr>
          <w:p w14:paraId="427088E7" w14:textId="612DBC65" w:rsidR="00CB0A18" w:rsidRDefault="00CB0A18" w:rsidP="00130319">
            <w:pPr>
              <w:pStyle w:val="afffffffffb"/>
            </w:pPr>
            <w:r w:rsidRPr="00CB0A18">
              <w:t>0.050</w:t>
            </w:r>
          </w:p>
        </w:tc>
        <w:tc>
          <w:tcPr>
            <w:tcW w:w="3112" w:type="dxa"/>
            <w:vAlign w:val="center"/>
          </w:tcPr>
          <w:p w14:paraId="7240CE98" w14:textId="5D4B7C9A" w:rsidR="00CB0A18" w:rsidRDefault="00CB0A18" w:rsidP="00130319">
            <w:pPr>
              <w:pStyle w:val="afffffffffb"/>
            </w:pPr>
            <w:r w:rsidRPr="00CB0A18">
              <w:t>0.050</w:t>
            </w:r>
          </w:p>
        </w:tc>
      </w:tr>
    </w:tbl>
    <w:p w14:paraId="2B600001" w14:textId="490080B9" w:rsidR="00CB0A18" w:rsidRDefault="00CB0A18" w:rsidP="00CB0A18">
      <w:pPr>
        <w:pStyle w:val="affd"/>
        <w:spacing w:before="120" w:after="120"/>
      </w:pPr>
      <w:bookmarkStart w:id="76" w:name="_Toc231462505"/>
      <w:r w:rsidRPr="00CB0A18">
        <w:rPr>
          <w:rFonts w:hint="eastAsia"/>
        </w:rPr>
        <w:t>GNSS测量</w:t>
      </w:r>
      <w:bookmarkEnd w:id="76"/>
    </w:p>
    <w:p w14:paraId="2CD3586E" w14:textId="6A08BB92" w:rsidR="00CB0A18" w:rsidRDefault="00CB0A18" w:rsidP="00CB0A18">
      <w:pPr>
        <w:pStyle w:val="affe"/>
        <w:spacing w:before="120" w:after="120"/>
      </w:pPr>
      <w:r w:rsidRPr="00CB0A18">
        <w:rPr>
          <w:rFonts w:hint="eastAsia"/>
        </w:rPr>
        <w:t>控制网布设</w:t>
      </w:r>
    </w:p>
    <w:p w14:paraId="0B781E7D" w14:textId="77777777" w:rsidR="005068C6" w:rsidRDefault="005068C6" w:rsidP="005068C6">
      <w:pPr>
        <w:pStyle w:val="afffffffff2"/>
      </w:pPr>
      <w:r w:rsidRPr="005068C6">
        <w:rPr>
          <w:rFonts w:hint="eastAsia"/>
        </w:rPr>
        <w:t>堤防、渠道等线状工程的控制点宜沿轴线布设，纵向间距不宜大于500 m；</w:t>
      </w:r>
    </w:p>
    <w:p w14:paraId="34239A74" w14:textId="77777777" w:rsidR="005068C6" w:rsidRDefault="005068C6" w:rsidP="005068C6">
      <w:pPr>
        <w:pStyle w:val="afffffffff2"/>
      </w:pPr>
      <w:r w:rsidRPr="005068C6">
        <w:rPr>
          <w:rFonts w:hint="eastAsia"/>
        </w:rPr>
        <w:t>跨河（渠）段应在两岸分别布设控制点。</w:t>
      </w:r>
    </w:p>
    <w:p w14:paraId="0EAFFDB7" w14:textId="77777777" w:rsidR="005068C6" w:rsidRDefault="005068C6" w:rsidP="005068C6">
      <w:pPr>
        <w:pStyle w:val="afffffffff2"/>
      </w:pPr>
      <w:r w:rsidRPr="005068C6">
        <w:rPr>
          <w:rFonts w:hint="eastAsia"/>
        </w:rPr>
        <w:t>大坝控制网应在大坝两岸坝肩及坝基下游各布设不少于2个稳定控制点。</w:t>
      </w:r>
    </w:p>
    <w:p w14:paraId="57113FDD" w14:textId="54E92151" w:rsidR="009A3976" w:rsidRDefault="005068C6" w:rsidP="005068C6">
      <w:pPr>
        <w:pStyle w:val="afffffffff2"/>
      </w:pPr>
      <w:r w:rsidRPr="005068C6">
        <w:rPr>
          <w:rFonts w:hint="eastAsia"/>
        </w:rPr>
        <w:t>GNSS测量控制网布设、外业观测及数据处理按GB/T 18314执行。</w:t>
      </w:r>
    </w:p>
    <w:p w14:paraId="1FC46FB3" w14:textId="5C5D0185" w:rsidR="00486787" w:rsidRDefault="00486787" w:rsidP="00486787">
      <w:pPr>
        <w:pStyle w:val="affe"/>
        <w:spacing w:before="120" w:after="120"/>
      </w:pPr>
      <w:r w:rsidRPr="00486787">
        <w:rPr>
          <w:rFonts w:hint="eastAsia"/>
        </w:rPr>
        <w:t>精度评定</w:t>
      </w:r>
    </w:p>
    <w:p w14:paraId="0B706F57" w14:textId="3B336B62" w:rsidR="009A3976" w:rsidRDefault="009A3976" w:rsidP="009A3976">
      <w:pPr>
        <w:pStyle w:val="afffffffff2"/>
      </w:pPr>
      <w:r w:rsidRPr="009A3976">
        <w:rPr>
          <w:rFonts w:hint="eastAsia"/>
        </w:rPr>
        <w:t>大坝变形监测控制网的最弱点平面中误差不应大于±10</w:t>
      </w:r>
      <w:r>
        <w:t> </w:t>
      </w:r>
      <w:r w:rsidRPr="009A3976">
        <w:rPr>
          <w:rFonts w:hint="eastAsia"/>
        </w:rPr>
        <w:t>mm，高程中误差不应大于±20</w:t>
      </w:r>
      <w:r>
        <w:t> </w:t>
      </w:r>
      <w:r w:rsidRPr="009A3976">
        <w:rPr>
          <w:rFonts w:hint="eastAsia"/>
        </w:rPr>
        <w:t>mm；</w:t>
      </w:r>
    </w:p>
    <w:p w14:paraId="4200E375" w14:textId="33EE3B31" w:rsidR="00B905AF" w:rsidRDefault="009A3976" w:rsidP="009A3976">
      <w:pPr>
        <w:pStyle w:val="afffffffff2"/>
      </w:pPr>
      <w:r w:rsidRPr="009A3976">
        <w:rPr>
          <w:rFonts w:hint="eastAsia"/>
        </w:rPr>
        <w:t>堤防、渠道等线状工程控制网的最弱点平面中误差不应大于±20</w:t>
      </w:r>
      <w:r>
        <w:t> </w:t>
      </w:r>
      <w:r w:rsidRPr="009A3976">
        <w:rPr>
          <w:rFonts w:hint="eastAsia"/>
        </w:rPr>
        <w:t>mm，高程中误差不应大于±30</w:t>
      </w:r>
      <w:r>
        <w:t> </w:t>
      </w:r>
      <w:r w:rsidRPr="009A3976">
        <w:rPr>
          <w:rFonts w:hint="eastAsia"/>
        </w:rPr>
        <w:t>mm。</w:t>
      </w:r>
    </w:p>
    <w:p w14:paraId="131FF263" w14:textId="2B01B347" w:rsidR="00486787" w:rsidRDefault="00486787" w:rsidP="00486787">
      <w:pPr>
        <w:pStyle w:val="affd"/>
        <w:spacing w:before="120" w:after="120"/>
      </w:pPr>
      <w:bookmarkStart w:id="77" w:name="_Toc231462506"/>
      <w:r w:rsidRPr="00486787">
        <w:rPr>
          <w:rFonts w:hint="eastAsia"/>
        </w:rPr>
        <w:t>数字化地质勘察</w:t>
      </w:r>
      <w:bookmarkEnd w:id="77"/>
    </w:p>
    <w:p w14:paraId="0130F29B" w14:textId="4AD94383" w:rsidR="00486787" w:rsidRDefault="00486787" w:rsidP="00486787">
      <w:pPr>
        <w:pStyle w:val="affe"/>
        <w:spacing w:before="120" w:after="120"/>
      </w:pPr>
      <w:r w:rsidRPr="00486787">
        <w:rPr>
          <w:rFonts w:hint="eastAsia"/>
        </w:rPr>
        <w:t>钻孔数字化</w:t>
      </w:r>
    </w:p>
    <w:p w14:paraId="6E3BE586" w14:textId="28E4A842" w:rsidR="00486787" w:rsidRDefault="00790FAD" w:rsidP="005068C6">
      <w:pPr>
        <w:pStyle w:val="afffff7"/>
        <w:ind w:firstLine="420"/>
      </w:pPr>
      <w:r w:rsidRPr="00790FAD">
        <w:rPr>
          <w:rFonts w:hint="eastAsia"/>
        </w:rPr>
        <w:t>坝基钻孔、防渗墙先导孔、堤防隐患探测孔的钻探过程中，应采用数字化岩心扫描仪或孔内摄像设备记录岩心图像及孔壁影像。钻孔坐标、孔深、回次进尺及岩心采取率应实时录入数据库</w:t>
      </w:r>
      <w:r w:rsidR="00B905AF" w:rsidRPr="00B905AF">
        <w:rPr>
          <w:rFonts w:hint="eastAsia"/>
        </w:rPr>
        <w:t>。</w:t>
      </w:r>
    </w:p>
    <w:p w14:paraId="5E4D17D8" w14:textId="03EC2B1D" w:rsidR="00B905AF" w:rsidRDefault="00B905AF" w:rsidP="00B905AF">
      <w:pPr>
        <w:pStyle w:val="affe"/>
        <w:spacing w:before="120" w:after="120"/>
      </w:pPr>
      <w:r w:rsidRPr="00B905AF">
        <w:rPr>
          <w:rFonts w:hint="eastAsia"/>
        </w:rPr>
        <w:t>地质编录</w:t>
      </w:r>
    </w:p>
    <w:p w14:paraId="69543087" w14:textId="5F675A12" w:rsidR="00790FAD" w:rsidRDefault="00790FAD" w:rsidP="005068C6">
      <w:pPr>
        <w:pStyle w:val="afffff7"/>
        <w:ind w:firstLine="420"/>
      </w:pPr>
      <w:r>
        <w:rPr>
          <w:rFonts w:hint="eastAsia"/>
        </w:rPr>
        <w:t>水利工程</w:t>
      </w:r>
      <w:r w:rsidRPr="00790FAD">
        <w:rPr>
          <w:rFonts w:hint="eastAsia"/>
        </w:rPr>
        <w:t>应重点查明下列地质问题：</w:t>
      </w:r>
    </w:p>
    <w:p w14:paraId="7DAFC6AB" w14:textId="77777777" w:rsidR="00790FAD" w:rsidRDefault="00790FAD" w:rsidP="00790FAD">
      <w:pPr>
        <w:pStyle w:val="af5"/>
        <w:numPr>
          <w:ilvl w:val="0"/>
          <w:numId w:val="69"/>
        </w:numPr>
      </w:pPr>
      <w:r>
        <w:rPr>
          <w:rFonts w:hint="eastAsia"/>
        </w:rPr>
        <w:t>库区库岸稳定及渗漏通道；</w:t>
      </w:r>
    </w:p>
    <w:p w14:paraId="5B65893A" w14:textId="47DEA76A" w:rsidR="00790FAD" w:rsidRDefault="00790FAD" w:rsidP="00790FAD">
      <w:pPr>
        <w:pStyle w:val="af5"/>
        <w:numPr>
          <w:ilvl w:val="0"/>
          <w:numId w:val="69"/>
        </w:numPr>
      </w:pPr>
      <w:r>
        <w:rPr>
          <w:rFonts w:hint="eastAsia"/>
        </w:rPr>
        <w:t>坝基软弱夹层、断层破碎带及风化深槽；</w:t>
      </w:r>
    </w:p>
    <w:p w14:paraId="614E60B1" w14:textId="502F5C0F" w:rsidR="00790FAD" w:rsidRDefault="00790FAD" w:rsidP="00790FAD">
      <w:pPr>
        <w:pStyle w:val="af5"/>
        <w:numPr>
          <w:ilvl w:val="0"/>
          <w:numId w:val="69"/>
        </w:numPr>
      </w:pPr>
      <w:r>
        <w:rPr>
          <w:rFonts w:hint="eastAsia"/>
        </w:rPr>
        <w:t>堤身填筑质量及堤基渗漏隐患；</w:t>
      </w:r>
    </w:p>
    <w:p w14:paraId="16E0525A" w14:textId="1CF26D05" w:rsidR="00790FAD" w:rsidRDefault="00790FAD" w:rsidP="00790FAD">
      <w:pPr>
        <w:pStyle w:val="af5"/>
        <w:numPr>
          <w:ilvl w:val="0"/>
          <w:numId w:val="69"/>
        </w:numPr>
      </w:pPr>
      <w:r>
        <w:rPr>
          <w:rFonts w:hint="eastAsia"/>
        </w:rPr>
        <w:t>隧洞围岩分类、涌水条件及有害气体；</w:t>
      </w:r>
    </w:p>
    <w:p w14:paraId="7ED15123" w14:textId="3AC04B40" w:rsidR="00B905AF" w:rsidRDefault="00790FAD" w:rsidP="00790FAD">
      <w:pPr>
        <w:pStyle w:val="af5"/>
        <w:numPr>
          <w:ilvl w:val="0"/>
          <w:numId w:val="69"/>
        </w:numPr>
      </w:pPr>
      <w:r>
        <w:rPr>
          <w:rFonts w:hint="eastAsia"/>
        </w:rPr>
        <w:t>渠道沿线膨胀土、湿陷性黄土等特殊土分布</w:t>
      </w:r>
      <w:r w:rsidR="00B905AF" w:rsidRPr="00B905AF">
        <w:rPr>
          <w:rFonts w:hint="eastAsia"/>
        </w:rPr>
        <w:t>。</w:t>
      </w:r>
    </w:p>
    <w:p w14:paraId="1D273F74" w14:textId="79659BCB" w:rsidR="00B905AF" w:rsidRDefault="00B905AF" w:rsidP="00B905AF">
      <w:pPr>
        <w:pStyle w:val="affe"/>
        <w:spacing w:before="120" w:after="120"/>
      </w:pPr>
      <w:r w:rsidRPr="00B905AF">
        <w:rPr>
          <w:rFonts w:hint="eastAsia"/>
        </w:rPr>
        <w:t>物探数据采集</w:t>
      </w:r>
    </w:p>
    <w:p w14:paraId="4E779B93" w14:textId="77777777" w:rsidR="00790FAD" w:rsidRDefault="00790FAD" w:rsidP="00790FAD">
      <w:pPr>
        <w:pStyle w:val="afffffffff2"/>
      </w:pPr>
      <w:r w:rsidRPr="00790FAD">
        <w:rPr>
          <w:rFonts w:hint="eastAsia"/>
        </w:rPr>
        <w:t>物探数据采集应符合GB 50487的有关规定。采集的原始数据应附带完整的元数据，包括测线位置、采集参数和仪器型号。</w:t>
      </w:r>
    </w:p>
    <w:p w14:paraId="3373E134" w14:textId="77777777" w:rsidR="00790FAD" w:rsidRDefault="00790FAD" w:rsidP="00790FAD">
      <w:pPr>
        <w:pStyle w:val="afffffffff2"/>
      </w:pPr>
      <w:r w:rsidRPr="00790FAD">
        <w:rPr>
          <w:rFonts w:hint="eastAsia"/>
        </w:rPr>
        <w:t>堤防隐患探测宜采用探地雷达或瞬变电磁法，探测深度不应小于堤身高度的1.5倍。</w:t>
      </w:r>
    </w:p>
    <w:p w14:paraId="62EF868A" w14:textId="5D98369C" w:rsidR="00B905AF" w:rsidRDefault="00790FAD" w:rsidP="00790FAD">
      <w:pPr>
        <w:pStyle w:val="afffffffff2"/>
      </w:pPr>
      <w:r w:rsidRPr="00790FAD">
        <w:rPr>
          <w:rFonts w:hint="eastAsia"/>
        </w:rPr>
        <w:t>坝基渗漏探测宜采用高密度电法或地震映像法。</w:t>
      </w:r>
    </w:p>
    <w:p w14:paraId="38953486" w14:textId="2AD88B5D" w:rsidR="00B905AF" w:rsidRDefault="00B905AF" w:rsidP="00B905AF">
      <w:pPr>
        <w:pStyle w:val="affd"/>
        <w:spacing w:before="120" w:after="120"/>
      </w:pPr>
      <w:bookmarkStart w:id="78" w:name="_Toc231462507"/>
      <w:r w:rsidRPr="00B905AF">
        <w:rPr>
          <w:rFonts w:hint="eastAsia"/>
        </w:rPr>
        <w:lastRenderedPageBreak/>
        <w:t>多源数据融合</w:t>
      </w:r>
      <w:bookmarkEnd w:id="78"/>
    </w:p>
    <w:p w14:paraId="20214FF0" w14:textId="1CCC7D74" w:rsidR="00B905AF" w:rsidRDefault="00B905AF" w:rsidP="00B905AF">
      <w:pPr>
        <w:pStyle w:val="affe"/>
        <w:spacing w:before="120" w:after="120"/>
      </w:pPr>
      <w:r w:rsidRPr="00B905AF">
        <w:rPr>
          <w:rFonts w:hint="eastAsia"/>
        </w:rPr>
        <w:t>坐标系统一</w:t>
      </w:r>
    </w:p>
    <w:p w14:paraId="436EEBED" w14:textId="31ED56B5" w:rsidR="00B905AF" w:rsidRDefault="00924188" w:rsidP="00B905AF">
      <w:pPr>
        <w:pStyle w:val="afffff7"/>
        <w:ind w:firstLine="420"/>
      </w:pPr>
      <w:r w:rsidRPr="00924188">
        <w:rPr>
          <w:rFonts w:hint="eastAsia"/>
        </w:rPr>
        <w:t>水利工程宜采用2000国家大地坐标系和1985国家高程基准</w:t>
      </w:r>
      <w:r w:rsidR="00B905AF" w:rsidRPr="00B905AF">
        <w:rPr>
          <w:rFonts w:hint="eastAsia"/>
        </w:rPr>
        <w:t>。</w:t>
      </w:r>
    </w:p>
    <w:p w14:paraId="2582CDDF" w14:textId="090AA6F2" w:rsidR="00B905AF" w:rsidRDefault="00B905AF" w:rsidP="00B905AF">
      <w:pPr>
        <w:pStyle w:val="affe"/>
        <w:spacing w:before="120" w:after="120"/>
      </w:pPr>
      <w:r w:rsidRPr="00B905AF">
        <w:rPr>
          <w:rFonts w:hint="eastAsia"/>
        </w:rPr>
        <w:t>数据配准</w:t>
      </w:r>
    </w:p>
    <w:p w14:paraId="39DB61C0" w14:textId="77777777" w:rsidR="00790FAD" w:rsidRDefault="00790FAD" w:rsidP="00790FAD">
      <w:pPr>
        <w:pStyle w:val="afffffffff2"/>
      </w:pPr>
      <w:r w:rsidRPr="00790FAD">
        <w:rPr>
          <w:rFonts w:hint="eastAsia"/>
        </w:rPr>
        <w:t>大坝与地基、堤身与堤基、隧洞与围岩的扫描点云、影像和地形数据，应采用迭代最近点算法或基于特征的控制点匹配法进行配准。</w:t>
      </w:r>
    </w:p>
    <w:p w14:paraId="12263964" w14:textId="79242708" w:rsidR="00B905AF" w:rsidRDefault="00790FAD" w:rsidP="00790FAD">
      <w:pPr>
        <w:pStyle w:val="afffffffff2"/>
      </w:pPr>
      <w:r w:rsidRPr="00790FAD">
        <w:rPr>
          <w:rFonts w:hint="eastAsia"/>
        </w:rPr>
        <w:t>坝体与地基的配准残余误差不应大于0.02</w:t>
      </w:r>
      <w:r>
        <w:t> </w:t>
      </w:r>
      <w:r w:rsidRPr="00790FAD">
        <w:rPr>
          <w:rFonts w:hint="eastAsia"/>
        </w:rPr>
        <w:t>m</w:t>
      </w:r>
      <w:r w:rsidR="00B905AF" w:rsidRPr="00B905AF">
        <w:rPr>
          <w:rFonts w:hint="eastAsia"/>
        </w:rPr>
        <w:t>。</w:t>
      </w:r>
    </w:p>
    <w:p w14:paraId="2931FC85" w14:textId="5D8194D9" w:rsidR="00B905AF" w:rsidRDefault="00B905AF" w:rsidP="00B905AF">
      <w:pPr>
        <w:pStyle w:val="affe"/>
        <w:spacing w:before="120" w:after="120"/>
      </w:pPr>
      <w:r w:rsidRPr="00B905AF">
        <w:rPr>
          <w:rFonts w:hint="eastAsia"/>
        </w:rPr>
        <w:t>融合处理</w:t>
      </w:r>
    </w:p>
    <w:p w14:paraId="3A5FD216" w14:textId="306A7B6A" w:rsidR="00B905AF" w:rsidRDefault="00B905AF" w:rsidP="00B905AF">
      <w:pPr>
        <w:pStyle w:val="afffff7"/>
        <w:ind w:firstLine="420"/>
      </w:pPr>
      <w:r w:rsidRPr="00B905AF">
        <w:rPr>
          <w:rFonts w:hint="eastAsia"/>
        </w:rPr>
        <w:t>融合后的数据应消除明显的分层、错位或空洞现象。对于数据缺失区域，应采用插值方法补充，但应在元数据中注明。</w:t>
      </w:r>
      <w:r w:rsidR="00790FAD" w:rsidRPr="00790FAD">
        <w:rPr>
          <w:rFonts w:hint="eastAsia"/>
        </w:rPr>
        <w:t>大坝、闸室等关键构筑物的融合数据不应出现盲区</w:t>
      </w:r>
      <w:r w:rsidR="00790FAD">
        <w:rPr>
          <w:rFonts w:hint="eastAsia"/>
        </w:rPr>
        <w:t>。</w:t>
      </w:r>
    </w:p>
    <w:p w14:paraId="49F0CF22" w14:textId="01B0E0F6" w:rsidR="00B905AF" w:rsidRDefault="00B905AF" w:rsidP="00B905AF">
      <w:pPr>
        <w:pStyle w:val="affd"/>
        <w:spacing w:before="120" w:after="120"/>
      </w:pPr>
      <w:bookmarkStart w:id="79" w:name="_Toc231462508"/>
      <w:r w:rsidRPr="00B905AF">
        <w:rPr>
          <w:rFonts w:hint="eastAsia"/>
        </w:rPr>
        <w:t>地形建模</w:t>
      </w:r>
      <w:bookmarkEnd w:id="79"/>
    </w:p>
    <w:p w14:paraId="619D56D4" w14:textId="71FF34A5" w:rsidR="00B905AF" w:rsidRDefault="00B905AF" w:rsidP="00B905AF">
      <w:pPr>
        <w:pStyle w:val="affe"/>
        <w:spacing w:before="120" w:after="120"/>
      </w:pPr>
      <w:r w:rsidRPr="00B905AF">
        <w:rPr>
          <w:rFonts w:hint="eastAsia"/>
        </w:rPr>
        <w:t>数字高程模型（DEM）</w:t>
      </w:r>
    </w:p>
    <w:p w14:paraId="349FF36B" w14:textId="77777777" w:rsidR="005068C6" w:rsidRDefault="00B905AF" w:rsidP="005068C6">
      <w:pPr>
        <w:pStyle w:val="afffffffff2"/>
      </w:pPr>
      <w:r w:rsidRPr="00B905AF">
        <w:rPr>
          <w:rFonts w:hint="eastAsia"/>
        </w:rPr>
        <w:t>DEM</w:t>
      </w:r>
      <w:r w:rsidR="005068C6" w:rsidRPr="005068C6">
        <w:rPr>
          <w:rFonts w:hint="eastAsia"/>
        </w:rPr>
        <w:t>应由河道岸线、坝轴线、堤轴线、渠道中心线等特征线约束构建。</w:t>
      </w:r>
    </w:p>
    <w:p w14:paraId="29B1E09F" w14:textId="774A2B0E" w:rsidR="00661C44" w:rsidRDefault="005068C6" w:rsidP="005068C6">
      <w:pPr>
        <w:pStyle w:val="afffffffff2"/>
      </w:pPr>
      <w:r w:rsidRPr="005068C6">
        <w:rPr>
          <w:rFonts w:hint="eastAsia"/>
        </w:rPr>
        <w:t>DEM应重点表达河道纵坡、坝址区开挖地形、库区原始及淤积地形、渠道纵断面。</w:t>
      </w:r>
    </w:p>
    <w:p w14:paraId="0EC8ABC8" w14:textId="2DA88964" w:rsidR="00661C44" w:rsidRDefault="00661C44" w:rsidP="00661C44">
      <w:pPr>
        <w:pStyle w:val="affe"/>
        <w:spacing w:before="120" w:after="120"/>
      </w:pPr>
      <w:r w:rsidRPr="00661C44">
        <w:rPr>
          <w:rFonts w:hint="eastAsia"/>
        </w:rPr>
        <w:t>数字表面模型（DSM）</w:t>
      </w:r>
    </w:p>
    <w:p w14:paraId="12334064" w14:textId="27945D94" w:rsidR="00661C44" w:rsidRDefault="005068C6" w:rsidP="00661C44">
      <w:pPr>
        <w:pStyle w:val="afffff7"/>
        <w:ind w:firstLine="420"/>
      </w:pPr>
      <w:r w:rsidRPr="005068C6">
        <w:rPr>
          <w:rFonts w:hint="eastAsia"/>
        </w:rPr>
        <w:t>库区DSM可用于估算库容曲线及不同水位下的淹没范围</w:t>
      </w:r>
      <w:r w:rsidR="00661C44" w:rsidRPr="00661C44">
        <w:rPr>
          <w:rFonts w:hint="eastAsia"/>
        </w:rPr>
        <w:t>。</w:t>
      </w:r>
    </w:p>
    <w:p w14:paraId="577A695D" w14:textId="6EC4403A" w:rsidR="00661C44" w:rsidRDefault="00661C44" w:rsidP="00661C44">
      <w:pPr>
        <w:pStyle w:val="affe"/>
        <w:spacing w:before="120" w:after="120"/>
      </w:pPr>
      <w:r w:rsidRPr="00661C44">
        <w:rPr>
          <w:rFonts w:hint="eastAsia"/>
        </w:rPr>
        <w:t>三维地形模型</w:t>
      </w:r>
    </w:p>
    <w:p w14:paraId="42CBFC40" w14:textId="3F8D8B19" w:rsidR="00661C44" w:rsidRDefault="005068C6" w:rsidP="00661C44">
      <w:pPr>
        <w:pStyle w:val="afffff7"/>
        <w:ind w:firstLine="420"/>
      </w:pPr>
      <w:r w:rsidRPr="005068C6">
        <w:rPr>
          <w:rFonts w:hint="eastAsia"/>
        </w:rPr>
        <w:t>三维地形模型应包含水域面，并可按不同库水位动态展示</w:t>
      </w:r>
      <w:r w:rsidR="00661C44" w:rsidRPr="00661C44">
        <w:rPr>
          <w:rFonts w:hint="eastAsia"/>
        </w:rPr>
        <w:t>。</w:t>
      </w:r>
    </w:p>
    <w:p w14:paraId="531973D3" w14:textId="0ACA2547" w:rsidR="00661C44" w:rsidRDefault="00661C44" w:rsidP="00661C44">
      <w:pPr>
        <w:pStyle w:val="affd"/>
        <w:spacing w:before="120" w:after="120"/>
      </w:pPr>
      <w:bookmarkStart w:id="80" w:name="_Toc231462509"/>
      <w:r w:rsidRPr="00661C44">
        <w:rPr>
          <w:rFonts w:hint="eastAsia"/>
        </w:rPr>
        <w:t>地质建模</w:t>
      </w:r>
      <w:bookmarkEnd w:id="80"/>
    </w:p>
    <w:p w14:paraId="43B2795F" w14:textId="782619FC" w:rsidR="005068C6" w:rsidRPr="005068C6" w:rsidRDefault="005068C6" w:rsidP="005068C6">
      <w:pPr>
        <w:pStyle w:val="affe"/>
        <w:spacing w:before="120" w:after="120"/>
      </w:pPr>
      <w:r w:rsidRPr="005068C6">
        <w:rPr>
          <w:rFonts w:hint="eastAsia"/>
        </w:rPr>
        <w:t>地质结构建模</w:t>
      </w:r>
    </w:p>
    <w:p w14:paraId="7F9A20A6" w14:textId="5BEB695E" w:rsidR="005068C6" w:rsidRDefault="005068C6" w:rsidP="005068C6">
      <w:pPr>
        <w:pStyle w:val="afffff7"/>
        <w:ind w:firstLine="420"/>
      </w:pPr>
      <w:r w:rsidRPr="005068C6">
        <w:rPr>
          <w:rFonts w:hint="eastAsia"/>
        </w:rPr>
        <w:t>坝基、隧洞沿线及库区重点渗漏段的地质模型精度不应低于LOD200。BIM建模相关要求按GB/T 51212和GB/T 51301执行。</w:t>
      </w:r>
    </w:p>
    <w:p w14:paraId="42A4E186" w14:textId="1EC62F2B" w:rsidR="005068C6" w:rsidRDefault="005068C6" w:rsidP="005068C6">
      <w:pPr>
        <w:pStyle w:val="affe"/>
        <w:spacing w:before="120" w:after="120"/>
      </w:pPr>
      <w:r w:rsidRPr="005068C6">
        <w:rPr>
          <w:rFonts w:hint="eastAsia"/>
        </w:rPr>
        <w:t>属性参数建模</w:t>
      </w:r>
    </w:p>
    <w:p w14:paraId="558B94D6" w14:textId="7A8B5C79" w:rsidR="005068C6" w:rsidRDefault="005068C6" w:rsidP="005068C6">
      <w:pPr>
        <w:pStyle w:val="afffff7"/>
        <w:ind w:firstLine="420"/>
      </w:pPr>
      <w:r w:rsidRPr="005068C6">
        <w:rPr>
          <w:rFonts w:hint="eastAsia"/>
        </w:rPr>
        <w:t>坝基渗透系数应按不同地层分区建模，并注明建议的防渗处理措施。隧洞围岩模型应标注岩体质量分级（BQ值）及支护建议。</w:t>
      </w:r>
    </w:p>
    <w:p w14:paraId="508DD625" w14:textId="770D08C2" w:rsidR="005068C6" w:rsidRDefault="005068C6" w:rsidP="005068C6">
      <w:pPr>
        <w:pStyle w:val="affc"/>
        <w:spacing w:before="240" w:after="240"/>
      </w:pPr>
      <w:bookmarkStart w:id="81" w:name="_Toc231462510"/>
      <w:r w:rsidRPr="005068C6">
        <w:rPr>
          <w:rFonts w:hint="eastAsia"/>
        </w:rPr>
        <w:t>数字化施工</w:t>
      </w:r>
      <w:bookmarkEnd w:id="81"/>
    </w:p>
    <w:p w14:paraId="4672CBA6" w14:textId="79423BA5" w:rsidR="005068C6" w:rsidRDefault="005068C6" w:rsidP="005068C6">
      <w:pPr>
        <w:pStyle w:val="affd"/>
        <w:spacing w:before="120" w:after="120"/>
      </w:pPr>
      <w:bookmarkStart w:id="82" w:name="_Toc231462511"/>
      <w:r w:rsidRPr="005068C6">
        <w:rPr>
          <w:rFonts w:hint="eastAsia"/>
        </w:rPr>
        <w:t>一般规定</w:t>
      </w:r>
      <w:bookmarkEnd w:id="82"/>
    </w:p>
    <w:p w14:paraId="2E0CA38E" w14:textId="21A4EF3B" w:rsidR="005068C6" w:rsidRDefault="005068C6" w:rsidP="005068C6">
      <w:pPr>
        <w:pStyle w:val="afffffffff3"/>
      </w:pPr>
      <w:r w:rsidRPr="005068C6">
        <w:rPr>
          <w:rFonts w:hint="eastAsia"/>
        </w:rPr>
        <w:t>水利工程数字化施工应基于BIM模型和施工组织设计方案开展，重点覆盖大坝填筑、混凝土坝浇筑、隧洞开挖支护、堤防加固、渠道衬砌、水闸施工等核心工序。</w:t>
      </w:r>
    </w:p>
    <w:p w14:paraId="1651E490" w14:textId="6F38F377" w:rsidR="005068C6" w:rsidRDefault="005068C6" w:rsidP="005068C6">
      <w:pPr>
        <w:pStyle w:val="afffffffff3"/>
      </w:pPr>
      <w:r w:rsidRPr="005068C6">
        <w:rPr>
          <w:rFonts w:hint="eastAsia"/>
        </w:rPr>
        <w:t>数字化施工系统应包括智能放样、自动化开挖、数字化浇筑、智能碾压和过程记录等模块，并接入水情、气象等环境数据。</w:t>
      </w:r>
    </w:p>
    <w:p w14:paraId="312FCC8F" w14:textId="102224C3" w:rsidR="005068C6" w:rsidRDefault="005068C6" w:rsidP="005068C6">
      <w:pPr>
        <w:pStyle w:val="afffffffff3"/>
      </w:pPr>
      <w:r w:rsidRPr="005068C6">
        <w:rPr>
          <w:rFonts w:hint="eastAsia"/>
        </w:rPr>
        <w:t>围堰填筑、导流明渠开挖、基坑降排水等临时工程的数字化施工应编制专项方案，并模拟不同洪水频率下的施工安全。</w:t>
      </w:r>
    </w:p>
    <w:p w14:paraId="27BBBF6D" w14:textId="2DAE9A16" w:rsidR="005068C6" w:rsidRDefault="005068C6" w:rsidP="005068C6">
      <w:pPr>
        <w:pStyle w:val="affd"/>
        <w:spacing w:before="120" w:after="120"/>
      </w:pPr>
      <w:bookmarkStart w:id="83" w:name="_Toc231462512"/>
      <w:r w:rsidRPr="005068C6">
        <w:rPr>
          <w:rFonts w:hint="eastAsia"/>
        </w:rPr>
        <w:t>智能放样</w:t>
      </w:r>
      <w:bookmarkEnd w:id="83"/>
    </w:p>
    <w:p w14:paraId="003764BB" w14:textId="576AD132" w:rsidR="005068C6" w:rsidRDefault="005068C6" w:rsidP="005068C6">
      <w:pPr>
        <w:pStyle w:val="affe"/>
        <w:spacing w:before="120" w:after="120"/>
      </w:pPr>
      <w:r w:rsidRPr="005068C6">
        <w:rPr>
          <w:rFonts w:hint="eastAsia"/>
        </w:rPr>
        <w:t>设备配置</w:t>
      </w:r>
    </w:p>
    <w:p w14:paraId="1FBDEF19" w14:textId="77777777" w:rsidR="005068C6" w:rsidRDefault="005068C6" w:rsidP="005068C6">
      <w:pPr>
        <w:pStyle w:val="afffffffff2"/>
      </w:pPr>
      <w:r w:rsidRPr="005068C6">
        <w:rPr>
          <w:rFonts w:hint="eastAsia"/>
        </w:rPr>
        <w:t>智能放样设备应支持BIM模型数据的直接导入。</w:t>
      </w:r>
    </w:p>
    <w:p w14:paraId="5CA8D66C" w14:textId="77777777" w:rsidR="005068C6" w:rsidRDefault="005068C6" w:rsidP="005068C6">
      <w:pPr>
        <w:pStyle w:val="afffffffff2"/>
      </w:pPr>
      <w:r w:rsidRPr="005068C6">
        <w:rPr>
          <w:rFonts w:hint="eastAsia"/>
        </w:rPr>
        <w:t>大坝心墙轴线、防渗墙中心线、闸门轨道中心线、隧洞中心线等关键线位放样应采用高精度GNSS或全站仪。</w:t>
      </w:r>
    </w:p>
    <w:p w14:paraId="2DE666E4" w14:textId="548A6746" w:rsidR="005068C6" w:rsidRDefault="005068C6" w:rsidP="005068C6">
      <w:pPr>
        <w:pStyle w:val="afffffffff2"/>
      </w:pPr>
      <w:r w:rsidRPr="005068C6">
        <w:rPr>
          <w:rFonts w:hint="eastAsia"/>
        </w:rPr>
        <w:lastRenderedPageBreak/>
        <w:t>水下放样应采用测深仪与GNSS联合定位。</w:t>
      </w:r>
    </w:p>
    <w:p w14:paraId="583A4AA3" w14:textId="74EF6428" w:rsidR="005068C6" w:rsidRDefault="005068C6" w:rsidP="005068C6">
      <w:pPr>
        <w:pStyle w:val="affe"/>
        <w:spacing w:before="120" w:after="120"/>
      </w:pPr>
      <w:r w:rsidRPr="005068C6">
        <w:rPr>
          <w:rFonts w:hint="eastAsia"/>
        </w:rPr>
        <w:t>放样流程</w:t>
      </w:r>
    </w:p>
    <w:p w14:paraId="55939F05" w14:textId="77777777" w:rsidR="005068C6" w:rsidRDefault="005068C6" w:rsidP="005068C6">
      <w:pPr>
        <w:pStyle w:val="afffffffff2"/>
      </w:pPr>
      <w:r w:rsidRPr="005068C6">
        <w:rPr>
          <w:rFonts w:hint="eastAsia"/>
        </w:rPr>
        <w:t>放样应</w:t>
      </w:r>
      <w:r>
        <w:rPr>
          <w:rFonts w:hint="eastAsia"/>
        </w:rPr>
        <w:t>遵循以下流程</w:t>
      </w:r>
      <w:r w:rsidRPr="005068C6">
        <w:rPr>
          <w:rFonts w:hint="eastAsia"/>
        </w:rPr>
        <w:t>：</w:t>
      </w:r>
    </w:p>
    <w:p w14:paraId="2A7D46E7" w14:textId="5BAC6C3B" w:rsidR="005068C6" w:rsidRDefault="005068C6" w:rsidP="005068C6">
      <w:pPr>
        <w:pStyle w:val="af5"/>
        <w:numPr>
          <w:ilvl w:val="0"/>
          <w:numId w:val="70"/>
        </w:numPr>
      </w:pPr>
      <w:r w:rsidRPr="005068C6">
        <w:rPr>
          <w:rFonts w:hint="eastAsia"/>
        </w:rPr>
        <w:t>模型导入</w:t>
      </w:r>
      <w:r>
        <w:rPr>
          <w:rFonts w:hint="eastAsia"/>
        </w:rPr>
        <w:t>；</w:t>
      </w:r>
    </w:p>
    <w:p w14:paraId="19A63A74" w14:textId="00C0E855" w:rsidR="005068C6" w:rsidRDefault="005068C6" w:rsidP="005068C6">
      <w:pPr>
        <w:pStyle w:val="af5"/>
        <w:numPr>
          <w:ilvl w:val="0"/>
          <w:numId w:val="70"/>
        </w:numPr>
      </w:pPr>
      <w:r w:rsidRPr="005068C6">
        <w:rPr>
          <w:rFonts w:hint="eastAsia"/>
        </w:rPr>
        <w:t>放样点提取</w:t>
      </w:r>
      <w:r>
        <w:rPr>
          <w:rFonts w:hint="eastAsia"/>
        </w:rPr>
        <w:t>；</w:t>
      </w:r>
    </w:p>
    <w:p w14:paraId="10C77014" w14:textId="039DB0A4" w:rsidR="005068C6" w:rsidRDefault="005068C6" w:rsidP="005068C6">
      <w:pPr>
        <w:pStyle w:val="af5"/>
        <w:numPr>
          <w:ilvl w:val="0"/>
          <w:numId w:val="70"/>
        </w:numPr>
      </w:pPr>
      <w:r w:rsidRPr="005068C6">
        <w:rPr>
          <w:rFonts w:hint="eastAsia"/>
        </w:rPr>
        <w:t>现场定位</w:t>
      </w:r>
      <w:r>
        <w:rPr>
          <w:rFonts w:hint="eastAsia"/>
        </w:rPr>
        <w:t>；</w:t>
      </w:r>
    </w:p>
    <w:p w14:paraId="40D76A71" w14:textId="538E3A0D" w:rsidR="005068C6" w:rsidRDefault="005068C6" w:rsidP="005068C6">
      <w:pPr>
        <w:pStyle w:val="af5"/>
        <w:numPr>
          <w:ilvl w:val="0"/>
          <w:numId w:val="70"/>
        </w:numPr>
      </w:pPr>
      <w:r w:rsidRPr="005068C6">
        <w:rPr>
          <w:rFonts w:hint="eastAsia"/>
        </w:rPr>
        <w:t>放样标记</w:t>
      </w:r>
      <w:r>
        <w:rPr>
          <w:rFonts w:hint="eastAsia"/>
        </w:rPr>
        <w:t>；</w:t>
      </w:r>
    </w:p>
    <w:p w14:paraId="189E2512" w14:textId="4E2371F4" w:rsidR="005068C6" w:rsidRDefault="005068C6" w:rsidP="005068C6">
      <w:pPr>
        <w:pStyle w:val="af5"/>
        <w:numPr>
          <w:ilvl w:val="0"/>
          <w:numId w:val="70"/>
        </w:numPr>
      </w:pPr>
      <w:r w:rsidRPr="005068C6">
        <w:rPr>
          <w:rFonts w:hint="eastAsia"/>
        </w:rPr>
        <w:t>复核。</w:t>
      </w:r>
    </w:p>
    <w:p w14:paraId="6B5ECA1C" w14:textId="45FADD17" w:rsidR="005068C6" w:rsidRDefault="005068C6" w:rsidP="005068C6">
      <w:pPr>
        <w:pStyle w:val="afffffffff2"/>
      </w:pPr>
      <w:r w:rsidRPr="005068C6">
        <w:rPr>
          <w:rFonts w:hint="eastAsia"/>
        </w:rPr>
        <w:t>下列关键线位放样完成后应进行复核：</w:t>
      </w:r>
    </w:p>
    <w:p w14:paraId="349D2D86" w14:textId="77777777" w:rsidR="005068C6" w:rsidRDefault="005068C6" w:rsidP="005068C6">
      <w:pPr>
        <w:pStyle w:val="af5"/>
        <w:numPr>
          <w:ilvl w:val="0"/>
          <w:numId w:val="71"/>
        </w:numPr>
      </w:pPr>
      <w:r>
        <w:rPr>
          <w:rFonts w:hint="eastAsia"/>
        </w:rPr>
        <w:t>大坝心墙轴线及坝肩边界线；</w:t>
      </w:r>
    </w:p>
    <w:p w14:paraId="0CE83DDB" w14:textId="6A9B2F4F" w:rsidR="005068C6" w:rsidRDefault="005068C6" w:rsidP="005068C6">
      <w:pPr>
        <w:pStyle w:val="af5"/>
        <w:numPr>
          <w:ilvl w:val="0"/>
          <w:numId w:val="71"/>
        </w:numPr>
      </w:pPr>
      <w:r>
        <w:rPr>
          <w:rFonts w:hint="eastAsia"/>
        </w:rPr>
        <w:t>防渗墙中心线及槽段分界线；</w:t>
      </w:r>
    </w:p>
    <w:p w14:paraId="4499BBAC" w14:textId="177F3139" w:rsidR="005068C6" w:rsidRDefault="005068C6" w:rsidP="005068C6">
      <w:pPr>
        <w:pStyle w:val="af5"/>
        <w:numPr>
          <w:ilvl w:val="0"/>
          <w:numId w:val="71"/>
        </w:numPr>
      </w:pPr>
      <w:r>
        <w:rPr>
          <w:rFonts w:hint="eastAsia"/>
        </w:rPr>
        <w:t>水闸底板轴线、闸门槽中心线；</w:t>
      </w:r>
    </w:p>
    <w:p w14:paraId="58C18967" w14:textId="0354CDD1" w:rsidR="005068C6" w:rsidRDefault="005068C6" w:rsidP="005068C6">
      <w:pPr>
        <w:pStyle w:val="af5"/>
        <w:numPr>
          <w:ilvl w:val="0"/>
          <w:numId w:val="71"/>
        </w:numPr>
      </w:pPr>
      <w:r>
        <w:rPr>
          <w:rFonts w:hint="eastAsia"/>
        </w:rPr>
        <w:t>隧洞中心线及洞脸轮廓线；</w:t>
      </w:r>
    </w:p>
    <w:p w14:paraId="65D2CC0D" w14:textId="55C5987C" w:rsidR="005068C6" w:rsidRDefault="005068C6" w:rsidP="005068C6">
      <w:pPr>
        <w:pStyle w:val="af5"/>
        <w:numPr>
          <w:ilvl w:val="0"/>
          <w:numId w:val="71"/>
        </w:numPr>
      </w:pPr>
      <w:r>
        <w:rPr>
          <w:rFonts w:hint="eastAsia"/>
        </w:rPr>
        <w:t>堤防轴线及内外坡脚线。</w:t>
      </w:r>
    </w:p>
    <w:p w14:paraId="3A0D2572" w14:textId="14809A75" w:rsidR="0029753A" w:rsidRDefault="0029753A" w:rsidP="0029753A">
      <w:pPr>
        <w:pStyle w:val="affe"/>
        <w:spacing w:before="120" w:after="120"/>
      </w:pPr>
      <w:r w:rsidRPr="0029753A">
        <w:rPr>
          <w:rFonts w:hint="eastAsia"/>
        </w:rPr>
        <w:t>精度要求</w:t>
      </w:r>
    </w:p>
    <w:p w14:paraId="6147971D" w14:textId="2E0A52C6" w:rsidR="0029753A" w:rsidRDefault="0029753A" w:rsidP="0029753A">
      <w:pPr>
        <w:pStyle w:val="afffff7"/>
        <w:ind w:firstLine="420"/>
      </w:pPr>
      <w:r w:rsidRPr="0029753A">
        <w:rPr>
          <w:rFonts w:hint="eastAsia"/>
        </w:rPr>
        <w:t>水利工程主要结构物的放样精度应符合下列要求：</w:t>
      </w:r>
    </w:p>
    <w:p w14:paraId="6DB42BAD" w14:textId="174BDEB1" w:rsidR="0029753A" w:rsidRDefault="0029753A" w:rsidP="0029753A">
      <w:pPr>
        <w:pStyle w:val="af5"/>
        <w:numPr>
          <w:ilvl w:val="0"/>
          <w:numId w:val="72"/>
        </w:numPr>
      </w:pPr>
      <w:r>
        <w:rPr>
          <w:rFonts w:hint="eastAsia"/>
        </w:rPr>
        <w:t>混凝土坝、闸室、溢洪道控制段：平面误差≤±10</w:t>
      </w:r>
      <w:r>
        <w:t> </w:t>
      </w:r>
      <w:r>
        <w:rPr>
          <w:rFonts w:hint="eastAsia"/>
        </w:rPr>
        <w:t>mm，高程误差≤±5</w:t>
      </w:r>
      <w:r>
        <w:t> </w:t>
      </w:r>
      <w:r>
        <w:rPr>
          <w:rFonts w:hint="eastAsia"/>
        </w:rPr>
        <w:t>mm；</w:t>
      </w:r>
    </w:p>
    <w:p w14:paraId="33FC872E" w14:textId="153B900A" w:rsidR="0029753A" w:rsidRDefault="0029753A" w:rsidP="0029753A">
      <w:pPr>
        <w:pStyle w:val="af5"/>
        <w:numPr>
          <w:ilvl w:val="0"/>
          <w:numId w:val="72"/>
        </w:numPr>
      </w:pPr>
      <w:r>
        <w:rPr>
          <w:rFonts w:hint="eastAsia"/>
        </w:rPr>
        <w:t>土石坝心墙、防渗墙：平面误差≤±20</w:t>
      </w:r>
      <w:r>
        <w:t> </w:t>
      </w:r>
      <w:r>
        <w:rPr>
          <w:rFonts w:hint="eastAsia"/>
        </w:rPr>
        <w:t>mm，高程误差≤±15</w:t>
      </w:r>
      <w:r>
        <w:t> </w:t>
      </w:r>
      <w:r>
        <w:rPr>
          <w:rFonts w:hint="eastAsia"/>
        </w:rPr>
        <w:t>mm；</w:t>
      </w:r>
    </w:p>
    <w:p w14:paraId="79DAC8F3" w14:textId="1AF079BB" w:rsidR="0029753A" w:rsidRDefault="0029753A" w:rsidP="0029753A">
      <w:pPr>
        <w:pStyle w:val="af5"/>
        <w:numPr>
          <w:ilvl w:val="0"/>
          <w:numId w:val="72"/>
        </w:numPr>
      </w:pPr>
      <w:r>
        <w:rPr>
          <w:rFonts w:hint="eastAsia"/>
        </w:rPr>
        <w:t>堤防、渠道填筑边线：平面误差≤±50</w:t>
      </w:r>
      <w:r>
        <w:t> </w:t>
      </w:r>
      <w:r>
        <w:rPr>
          <w:rFonts w:hint="eastAsia"/>
        </w:rPr>
        <w:t>mm，高程误差≤±30</w:t>
      </w:r>
      <w:r>
        <w:t> </w:t>
      </w:r>
      <w:r>
        <w:rPr>
          <w:rFonts w:hint="eastAsia"/>
        </w:rPr>
        <w:t>mm；</w:t>
      </w:r>
    </w:p>
    <w:p w14:paraId="3B6C70D6" w14:textId="1C67D865" w:rsidR="0029753A" w:rsidRDefault="0029753A" w:rsidP="0029753A">
      <w:pPr>
        <w:pStyle w:val="af5"/>
        <w:numPr>
          <w:ilvl w:val="0"/>
          <w:numId w:val="72"/>
        </w:numPr>
      </w:pPr>
      <w:r>
        <w:rPr>
          <w:rFonts w:hint="eastAsia"/>
        </w:rPr>
        <w:t>隧洞中心线：平面误差≤±25</w:t>
      </w:r>
      <w:r>
        <w:t> </w:t>
      </w:r>
      <w:r>
        <w:rPr>
          <w:rFonts w:hint="eastAsia"/>
        </w:rPr>
        <w:t>mm，高程误差≤±20</w:t>
      </w:r>
      <w:r>
        <w:t> </w:t>
      </w:r>
      <w:r>
        <w:rPr>
          <w:rFonts w:hint="eastAsia"/>
        </w:rPr>
        <w:t>mm。</w:t>
      </w:r>
    </w:p>
    <w:p w14:paraId="364515AC" w14:textId="2AA6E17A" w:rsidR="0029753A" w:rsidRDefault="0029753A" w:rsidP="0029753A">
      <w:pPr>
        <w:pStyle w:val="affd"/>
        <w:spacing w:before="120" w:after="120"/>
      </w:pPr>
      <w:bookmarkStart w:id="84" w:name="_Toc231462513"/>
      <w:r w:rsidRPr="0029753A">
        <w:rPr>
          <w:rFonts w:hint="eastAsia"/>
        </w:rPr>
        <w:t>自动化开挖</w:t>
      </w:r>
      <w:bookmarkEnd w:id="84"/>
    </w:p>
    <w:p w14:paraId="21F157D5" w14:textId="66B3B1C1" w:rsidR="0029753A" w:rsidRDefault="0029753A" w:rsidP="0029753A">
      <w:pPr>
        <w:pStyle w:val="affe"/>
        <w:spacing w:before="120" w:after="120"/>
      </w:pPr>
      <w:r w:rsidRPr="0029753A">
        <w:rPr>
          <w:rFonts w:hint="eastAsia"/>
        </w:rPr>
        <w:t>设备要求</w:t>
      </w:r>
    </w:p>
    <w:p w14:paraId="7942E03D" w14:textId="77777777" w:rsidR="0029753A" w:rsidRDefault="0029753A" w:rsidP="0029753A">
      <w:pPr>
        <w:pStyle w:val="afffffffff2"/>
      </w:pPr>
      <w:r w:rsidRPr="0029753A">
        <w:rPr>
          <w:rFonts w:hint="eastAsia"/>
        </w:rPr>
        <w:t>坝基开挖、隧洞掘进、渠道开挖等应配备铲斗姿态控制系统或隧道掘进导向系统。</w:t>
      </w:r>
    </w:p>
    <w:p w14:paraId="0DFF0B86" w14:textId="16774947" w:rsidR="0029753A" w:rsidRDefault="0029753A" w:rsidP="0029753A">
      <w:pPr>
        <w:pStyle w:val="afffffffff2"/>
      </w:pPr>
      <w:r w:rsidRPr="0029753A">
        <w:rPr>
          <w:rFonts w:hint="eastAsia"/>
        </w:rPr>
        <w:t>水下开挖（如河道清淤、围堰基坑开挖）宜配备水下定位及深度传感器。</w:t>
      </w:r>
    </w:p>
    <w:p w14:paraId="6D015C54" w14:textId="1A0CE854" w:rsidR="0029753A" w:rsidRDefault="0029753A" w:rsidP="0029753A">
      <w:pPr>
        <w:pStyle w:val="affe"/>
        <w:spacing w:before="120" w:after="120"/>
      </w:pPr>
      <w:r w:rsidRPr="0029753A">
        <w:rPr>
          <w:rFonts w:hint="eastAsia"/>
        </w:rPr>
        <w:t>开挖工艺</w:t>
      </w:r>
    </w:p>
    <w:p w14:paraId="5E856BE4" w14:textId="77777777" w:rsidR="0029753A" w:rsidRDefault="0029753A" w:rsidP="0029753A">
      <w:pPr>
        <w:pStyle w:val="afffffffff2"/>
      </w:pPr>
      <w:r w:rsidRPr="0029753A">
        <w:rPr>
          <w:rFonts w:hint="eastAsia"/>
        </w:rPr>
        <w:t>坝基开挖应预留保护层，厚度不宜小于0.5</w:t>
      </w:r>
      <w:r>
        <w:t> </w:t>
      </w:r>
      <w:r w:rsidRPr="0029753A">
        <w:rPr>
          <w:rFonts w:hint="eastAsia"/>
        </w:rPr>
        <w:t>m，保护层开挖应采用人工或小型机械，严禁超挖破坏原状地基。</w:t>
      </w:r>
    </w:p>
    <w:p w14:paraId="02EBD947" w14:textId="77777777" w:rsidR="0029753A" w:rsidRDefault="0029753A" w:rsidP="0029753A">
      <w:pPr>
        <w:pStyle w:val="afffffffff2"/>
      </w:pPr>
      <w:r w:rsidRPr="0029753A">
        <w:rPr>
          <w:rFonts w:hint="eastAsia"/>
        </w:rPr>
        <w:t>渠道开挖断面应采用基于BIM的断面自动控制，超欠挖不应大于设计厚度的5%。</w:t>
      </w:r>
    </w:p>
    <w:p w14:paraId="2D28EF76" w14:textId="3F88ECA9" w:rsidR="0029753A" w:rsidRDefault="0029753A" w:rsidP="0029753A">
      <w:pPr>
        <w:pStyle w:val="afffffffff2"/>
      </w:pPr>
      <w:r w:rsidRPr="0029753A">
        <w:rPr>
          <w:rFonts w:hint="eastAsia"/>
        </w:rPr>
        <w:t>隧洞开挖应采用光面爆破或机械开挖，实时记录钻孔参数和爆破效果。</w:t>
      </w:r>
    </w:p>
    <w:p w14:paraId="3B6DDE46" w14:textId="5568F6EE" w:rsidR="0029753A" w:rsidRDefault="0029753A" w:rsidP="0029753A">
      <w:pPr>
        <w:pStyle w:val="affe"/>
        <w:spacing w:before="120" w:after="120"/>
      </w:pPr>
      <w:r w:rsidRPr="0029753A">
        <w:rPr>
          <w:rFonts w:hint="eastAsia"/>
        </w:rPr>
        <w:t>过程控制</w:t>
      </w:r>
    </w:p>
    <w:p w14:paraId="50A8F250" w14:textId="77777777" w:rsidR="0029753A" w:rsidRDefault="0029753A" w:rsidP="0029753A">
      <w:pPr>
        <w:pStyle w:val="afffffffff2"/>
      </w:pPr>
      <w:r w:rsidRPr="0029753A">
        <w:rPr>
          <w:rFonts w:hint="eastAsia"/>
        </w:rPr>
        <w:t>开挖过程中应实时记录每斗（或每循环）位置、深度、时间及弃渣量。</w:t>
      </w:r>
    </w:p>
    <w:p w14:paraId="3F5A9A53" w14:textId="77777777" w:rsidR="0029753A" w:rsidRDefault="0029753A" w:rsidP="0029753A">
      <w:pPr>
        <w:pStyle w:val="afffffffff2"/>
      </w:pPr>
      <w:r w:rsidRPr="0029753A">
        <w:rPr>
          <w:rFonts w:hint="eastAsia"/>
        </w:rPr>
        <w:t>土石坝坝基超挖量不应大于150</w:t>
      </w:r>
      <w:r>
        <w:t> </w:t>
      </w:r>
      <w:r w:rsidRPr="0029753A">
        <w:rPr>
          <w:rFonts w:hint="eastAsia"/>
        </w:rPr>
        <w:t>mm，欠挖量不应大于50</w:t>
      </w:r>
      <w:r>
        <w:t> </w:t>
      </w:r>
      <w:r w:rsidRPr="0029753A">
        <w:rPr>
          <w:rFonts w:hint="eastAsia"/>
        </w:rPr>
        <w:t>mm。</w:t>
      </w:r>
    </w:p>
    <w:p w14:paraId="4870FD76" w14:textId="7C64BAAE" w:rsidR="0029753A" w:rsidRDefault="0029753A" w:rsidP="0029753A">
      <w:pPr>
        <w:pStyle w:val="afffffffff2"/>
      </w:pPr>
      <w:r w:rsidRPr="0029753A">
        <w:rPr>
          <w:rFonts w:hint="eastAsia"/>
        </w:rPr>
        <w:t>隧洞开挖后应立即进行地质编录和围岩分类，拱顶沉降和周边收敛数据用于指导支护时机和参数调整。</w:t>
      </w:r>
    </w:p>
    <w:p w14:paraId="3B835727" w14:textId="60DAB021" w:rsidR="0029753A" w:rsidRDefault="0029753A" w:rsidP="0029753A">
      <w:pPr>
        <w:pStyle w:val="affd"/>
        <w:spacing w:before="120" w:after="120"/>
      </w:pPr>
      <w:bookmarkStart w:id="85" w:name="_Toc231462514"/>
      <w:r w:rsidRPr="0029753A">
        <w:rPr>
          <w:rFonts w:hint="eastAsia"/>
        </w:rPr>
        <w:t>数字化浇筑</w:t>
      </w:r>
      <w:bookmarkEnd w:id="85"/>
    </w:p>
    <w:p w14:paraId="685A784B" w14:textId="54D6EB1C" w:rsidR="0029753A" w:rsidRDefault="0029753A" w:rsidP="0029753A">
      <w:pPr>
        <w:pStyle w:val="affe"/>
        <w:spacing w:before="120" w:after="120"/>
      </w:pPr>
      <w:r w:rsidRPr="0029753A">
        <w:rPr>
          <w:rFonts w:hint="eastAsia"/>
        </w:rPr>
        <w:t>配料控制</w:t>
      </w:r>
    </w:p>
    <w:p w14:paraId="16F6473D" w14:textId="6F3781F5" w:rsidR="0029753A" w:rsidRDefault="0029753A" w:rsidP="0029753A">
      <w:pPr>
        <w:pStyle w:val="afffff7"/>
        <w:ind w:firstLine="420"/>
      </w:pPr>
      <w:r w:rsidRPr="0029753A">
        <w:rPr>
          <w:rFonts w:hint="eastAsia"/>
        </w:rPr>
        <w:t>混凝土坝、水闸、隧洞衬砌等部位的混凝土配料应采用自动称量系统。大坝碾压混凝土宜配置在线含水率检测仪和VC值自动监测仪，原材料称量记录应自动上传。</w:t>
      </w:r>
    </w:p>
    <w:p w14:paraId="66AFC323" w14:textId="56A38DE1" w:rsidR="0029753A" w:rsidRDefault="0029753A" w:rsidP="0029753A">
      <w:pPr>
        <w:pStyle w:val="affe"/>
        <w:spacing w:before="120" w:after="120"/>
      </w:pPr>
      <w:r w:rsidRPr="0029753A">
        <w:rPr>
          <w:rFonts w:hint="eastAsia"/>
        </w:rPr>
        <w:t>浇筑工艺</w:t>
      </w:r>
    </w:p>
    <w:p w14:paraId="1E9DAC55" w14:textId="396C784A" w:rsidR="0029753A" w:rsidRDefault="0029753A" w:rsidP="0029753A">
      <w:pPr>
        <w:pStyle w:val="afffffffff2"/>
      </w:pPr>
      <w:r w:rsidRPr="0029753A">
        <w:rPr>
          <w:rFonts w:hint="eastAsia"/>
        </w:rPr>
        <w:t>大坝混凝土浇筑应分仓分块，每仓厚度不宜大于1.5</w:t>
      </w:r>
      <w:r>
        <w:t> </w:t>
      </w:r>
      <w:r w:rsidRPr="0029753A">
        <w:rPr>
          <w:rFonts w:hint="eastAsia"/>
        </w:rPr>
        <w:t>m，相邻仓高差不宜大于0.5</w:t>
      </w:r>
      <w:r>
        <w:t> </w:t>
      </w:r>
      <w:r w:rsidRPr="0029753A">
        <w:rPr>
          <w:rFonts w:hint="eastAsia"/>
        </w:rPr>
        <w:t>m。</w:t>
      </w:r>
    </w:p>
    <w:p w14:paraId="03D3A1CA" w14:textId="1103B5B0" w:rsidR="0029753A" w:rsidRDefault="0029753A" w:rsidP="0029753A">
      <w:pPr>
        <w:pStyle w:val="afffffffff2"/>
      </w:pPr>
      <w:r w:rsidRPr="0029753A">
        <w:rPr>
          <w:rFonts w:hint="eastAsia"/>
        </w:rPr>
        <w:t>水闸底板、消力池等大体积混凝土浇筑应分层连续浇筑，每层厚度不宜大于500</w:t>
      </w:r>
      <w:r>
        <w:t> </w:t>
      </w:r>
      <w:r w:rsidRPr="0029753A">
        <w:rPr>
          <w:rFonts w:hint="eastAsia"/>
        </w:rPr>
        <w:t>mm，底板顶面高程的数字化控制误差不应大于±10</w:t>
      </w:r>
      <w:r>
        <w:t> </w:t>
      </w:r>
      <w:r w:rsidRPr="0029753A">
        <w:rPr>
          <w:rFonts w:hint="eastAsia"/>
        </w:rPr>
        <w:t>mm。</w:t>
      </w:r>
    </w:p>
    <w:p w14:paraId="5C082D98" w14:textId="685D1BAB" w:rsidR="0029753A" w:rsidRDefault="0029753A" w:rsidP="0029753A">
      <w:pPr>
        <w:pStyle w:val="afffffffff2"/>
      </w:pPr>
      <w:r w:rsidRPr="0029753A">
        <w:rPr>
          <w:rFonts w:hint="eastAsia"/>
        </w:rPr>
        <w:lastRenderedPageBreak/>
        <w:t>隧洞衬砌浇筑应采用钢模台车，台车定位偏差不应大于±5</w:t>
      </w:r>
      <w:r>
        <w:t> </w:t>
      </w:r>
      <w:r w:rsidRPr="0029753A">
        <w:rPr>
          <w:rFonts w:hint="eastAsia"/>
        </w:rPr>
        <w:t>mm。</w:t>
      </w:r>
    </w:p>
    <w:p w14:paraId="0646BC33" w14:textId="7C487387" w:rsidR="0029753A" w:rsidRDefault="0029753A" w:rsidP="0029753A">
      <w:pPr>
        <w:pStyle w:val="affe"/>
        <w:spacing w:before="120" w:after="120"/>
      </w:pPr>
      <w:r w:rsidRPr="0029753A">
        <w:rPr>
          <w:rFonts w:hint="eastAsia"/>
        </w:rPr>
        <w:t>温度监控</w:t>
      </w:r>
    </w:p>
    <w:p w14:paraId="4346C18C" w14:textId="4F60D74C" w:rsidR="0029753A" w:rsidRDefault="0029753A" w:rsidP="0029753A">
      <w:pPr>
        <w:pStyle w:val="afffff7"/>
        <w:ind w:firstLine="420"/>
      </w:pPr>
      <w:r w:rsidRPr="0029753A">
        <w:rPr>
          <w:rFonts w:hint="eastAsia"/>
        </w:rPr>
        <w:t>重力坝、拱坝、闸墩等大体积混凝土浇筑时应埋设数字温度传感器。温度采集频率不应低于1次/30 min。内外温差超过25℃时应自动报警。高寒地区还应监测混凝土表面温度与环境温差，并自动启动保温措施。</w:t>
      </w:r>
    </w:p>
    <w:p w14:paraId="47509EDA" w14:textId="47528370" w:rsidR="0029753A" w:rsidRDefault="0029753A" w:rsidP="0029753A">
      <w:pPr>
        <w:pStyle w:val="affd"/>
        <w:spacing w:before="120" w:after="120"/>
      </w:pPr>
      <w:bookmarkStart w:id="86" w:name="_Toc231462515"/>
      <w:r w:rsidRPr="0029753A">
        <w:rPr>
          <w:rFonts w:hint="eastAsia"/>
        </w:rPr>
        <w:t>智能碾压</w:t>
      </w:r>
      <w:bookmarkEnd w:id="86"/>
    </w:p>
    <w:p w14:paraId="012ED034" w14:textId="616118E7" w:rsidR="0029753A" w:rsidRDefault="0029753A" w:rsidP="0029753A">
      <w:pPr>
        <w:pStyle w:val="affe"/>
        <w:spacing w:before="120" w:after="120"/>
      </w:pPr>
      <w:r w:rsidRPr="0029753A">
        <w:rPr>
          <w:rFonts w:hint="eastAsia"/>
        </w:rPr>
        <w:t>设备要求</w:t>
      </w:r>
    </w:p>
    <w:p w14:paraId="139B706D" w14:textId="6FA57A57" w:rsidR="0029753A" w:rsidRDefault="0029753A" w:rsidP="0029753A">
      <w:pPr>
        <w:pStyle w:val="afffff7"/>
        <w:ind w:firstLine="420"/>
      </w:pPr>
      <w:r w:rsidRPr="0029753A">
        <w:rPr>
          <w:rFonts w:hint="eastAsia"/>
        </w:rPr>
        <w:t>土石坝填筑、堤防加固的碾压设备应安装GNSS定位终端和振动传感器。黏土心墙填筑还应配备含水率在线监测装置，实时反馈碾压层含水率。</w:t>
      </w:r>
    </w:p>
    <w:p w14:paraId="2BD05C1E" w14:textId="2DB0CBCA" w:rsidR="0029753A" w:rsidRDefault="0029753A" w:rsidP="0029753A">
      <w:pPr>
        <w:pStyle w:val="affe"/>
        <w:spacing w:before="120" w:after="120"/>
      </w:pPr>
      <w:r w:rsidRPr="0029753A">
        <w:rPr>
          <w:rFonts w:hint="eastAsia"/>
        </w:rPr>
        <w:t>碾压参数</w:t>
      </w:r>
    </w:p>
    <w:p w14:paraId="3B63FE3E" w14:textId="080DE529" w:rsidR="0029753A" w:rsidRDefault="0029753A" w:rsidP="0029753A">
      <w:pPr>
        <w:pStyle w:val="afffff7"/>
        <w:ind w:firstLine="420"/>
      </w:pPr>
      <w:r w:rsidRPr="0029753A">
        <w:rPr>
          <w:rFonts w:hint="eastAsia"/>
        </w:rPr>
        <w:t>土石坝填筑碾压应区分心墙区、反滤区、过渡区及堆石区，各区碾压遍数、行进速度、振动频率应按试验段确定的参数执行。心墙区碾压速度不宜大于2</w:t>
      </w:r>
      <w:r>
        <w:t> </w:t>
      </w:r>
      <w:r w:rsidRPr="0029753A">
        <w:rPr>
          <w:rFonts w:hint="eastAsia"/>
        </w:rPr>
        <w:t>km/h，堆石区不宜大于3</w:t>
      </w:r>
      <w:r>
        <w:t> </w:t>
      </w:r>
      <w:r w:rsidRPr="0029753A">
        <w:rPr>
          <w:rFonts w:hint="eastAsia"/>
        </w:rPr>
        <w:t>km/h。</w:t>
      </w:r>
    </w:p>
    <w:p w14:paraId="7E30D463" w14:textId="4C78281E" w:rsidR="0029753A" w:rsidRDefault="0029753A" w:rsidP="0029753A">
      <w:pPr>
        <w:pStyle w:val="affe"/>
        <w:spacing w:before="120" w:after="120"/>
      </w:pPr>
      <w:r w:rsidRPr="0029753A">
        <w:rPr>
          <w:rFonts w:hint="eastAsia"/>
        </w:rPr>
        <w:t>实时监控</w:t>
      </w:r>
    </w:p>
    <w:p w14:paraId="2E73025F" w14:textId="5F02818D" w:rsidR="0029753A" w:rsidRDefault="0029753A" w:rsidP="0029753A">
      <w:pPr>
        <w:pStyle w:val="afffff7"/>
        <w:ind w:firstLine="420"/>
      </w:pPr>
      <w:r w:rsidRPr="0029753A">
        <w:rPr>
          <w:rFonts w:hint="eastAsia"/>
        </w:rPr>
        <w:t>碾压轨迹图应实时显示漏压和超压区域。心墙与反滤料接触带应重点监控，超压与漏压区域面积不应超过单仓面积的5%。碾压完成后，系统应自动生成每层的压实度分布云图。</w:t>
      </w:r>
    </w:p>
    <w:p w14:paraId="1A57507E" w14:textId="56179CB9" w:rsidR="0029753A" w:rsidRDefault="0029753A" w:rsidP="0029753A">
      <w:pPr>
        <w:pStyle w:val="affd"/>
        <w:spacing w:before="120" w:after="120"/>
      </w:pPr>
      <w:bookmarkStart w:id="87" w:name="_Toc231462516"/>
      <w:r w:rsidRPr="0029753A">
        <w:rPr>
          <w:rFonts w:hint="eastAsia"/>
        </w:rPr>
        <w:t>施工过程数字化记录</w:t>
      </w:r>
      <w:bookmarkEnd w:id="87"/>
    </w:p>
    <w:p w14:paraId="6B9826E8" w14:textId="71C02EDD" w:rsidR="0029753A" w:rsidRDefault="0029753A" w:rsidP="0029753A">
      <w:pPr>
        <w:pStyle w:val="affe"/>
        <w:spacing w:before="120" w:after="120"/>
      </w:pPr>
      <w:r w:rsidRPr="0029753A">
        <w:rPr>
          <w:rFonts w:hint="eastAsia"/>
        </w:rPr>
        <w:t>记录内容</w:t>
      </w:r>
    </w:p>
    <w:p w14:paraId="5700933A" w14:textId="7277F63D" w:rsidR="0029753A" w:rsidRDefault="0029753A" w:rsidP="0029753A">
      <w:pPr>
        <w:pStyle w:val="afffff7"/>
        <w:ind w:firstLine="420"/>
      </w:pPr>
      <w:r w:rsidRPr="0029753A">
        <w:rPr>
          <w:rFonts w:hint="eastAsia"/>
        </w:rPr>
        <w:t>下列水利工序的数字化信息应重点记录：</w:t>
      </w:r>
    </w:p>
    <w:p w14:paraId="026BEC7E" w14:textId="77777777" w:rsidR="0029753A" w:rsidRDefault="0029753A" w:rsidP="0029753A">
      <w:pPr>
        <w:pStyle w:val="af5"/>
        <w:numPr>
          <w:ilvl w:val="0"/>
          <w:numId w:val="73"/>
        </w:numPr>
      </w:pPr>
      <w:r>
        <w:rPr>
          <w:rFonts w:hint="eastAsia"/>
        </w:rPr>
        <w:t>大坝填筑：每层铺料厚度、碾压遍数、压实度检测值、含水率；</w:t>
      </w:r>
    </w:p>
    <w:p w14:paraId="015C4916" w14:textId="3BEFA584" w:rsidR="0029753A" w:rsidRDefault="0029753A" w:rsidP="0029753A">
      <w:pPr>
        <w:pStyle w:val="af5"/>
        <w:numPr>
          <w:ilvl w:val="0"/>
          <w:numId w:val="73"/>
        </w:numPr>
      </w:pPr>
      <w:r>
        <w:rPr>
          <w:rFonts w:hint="eastAsia"/>
        </w:rPr>
        <w:t>混凝土浇筑：每仓浇筑时间、入仓温度、坍落度、含气量、抗压强度试块编号；</w:t>
      </w:r>
    </w:p>
    <w:p w14:paraId="4C6C8405" w14:textId="09894CED" w:rsidR="0029753A" w:rsidRDefault="0029753A" w:rsidP="0029753A">
      <w:pPr>
        <w:pStyle w:val="af5"/>
        <w:numPr>
          <w:ilvl w:val="0"/>
          <w:numId w:val="73"/>
        </w:numPr>
      </w:pPr>
      <w:r>
        <w:rPr>
          <w:rFonts w:hint="eastAsia"/>
        </w:rPr>
        <w:t>隧洞开挖：每循环进尺、爆破参数、围岩类别、支护类型及时间；</w:t>
      </w:r>
    </w:p>
    <w:p w14:paraId="7A119909" w14:textId="4617A5C3" w:rsidR="0029753A" w:rsidRDefault="0029753A" w:rsidP="0029753A">
      <w:pPr>
        <w:pStyle w:val="af5"/>
        <w:numPr>
          <w:ilvl w:val="0"/>
          <w:numId w:val="73"/>
        </w:numPr>
      </w:pPr>
      <w:r>
        <w:rPr>
          <w:rFonts w:hint="eastAsia"/>
        </w:rPr>
        <w:t>堤防加固：灌浆孔位、灌浆压力、注浆量、防渗墙厚度及连续性检测结果；</w:t>
      </w:r>
    </w:p>
    <w:p w14:paraId="4CE6BEFD" w14:textId="56907779" w:rsidR="0029753A" w:rsidRDefault="0029753A" w:rsidP="0029753A">
      <w:pPr>
        <w:pStyle w:val="af5"/>
        <w:numPr>
          <w:ilvl w:val="0"/>
          <w:numId w:val="73"/>
        </w:numPr>
      </w:pPr>
      <w:r>
        <w:rPr>
          <w:rFonts w:hint="eastAsia"/>
        </w:rPr>
        <w:t>渠道衬砌：每段衬砌长度、厚度、平整度、伸缩缝位置。</w:t>
      </w:r>
    </w:p>
    <w:p w14:paraId="646F6CB8" w14:textId="449E01BD" w:rsidR="0029753A" w:rsidRDefault="0029753A" w:rsidP="0029753A">
      <w:pPr>
        <w:pStyle w:val="affe"/>
        <w:spacing w:before="120" w:after="120"/>
      </w:pPr>
      <w:r w:rsidRPr="0029753A">
        <w:rPr>
          <w:rFonts w:hint="eastAsia"/>
        </w:rPr>
        <w:t>记录方式</w:t>
      </w:r>
    </w:p>
    <w:p w14:paraId="5DA4CB6F" w14:textId="3B800BA3" w:rsidR="0029753A" w:rsidRDefault="0029753A" w:rsidP="0029753A">
      <w:pPr>
        <w:pStyle w:val="afffff7"/>
        <w:ind w:firstLine="420"/>
      </w:pPr>
      <w:r w:rsidRPr="0029753A">
        <w:rPr>
          <w:rFonts w:hint="eastAsia"/>
        </w:rPr>
        <w:t>记录应采用传感器自动采集、移动终端扫码输入或物联网关上传方式。混凝土拌和站、碾压机具等设备应自动生成运行日志并与管理平台实时同步。禁止事后补录关键工序数据</w:t>
      </w:r>
      <w:r>
        <w:rPr>
          <w:rFonts w:hint="eastAsia"/>
        </w:rPr>
        <w:t>。</w:t>
      </w:r>
    </w:p>
    <w:p w14:paraId="7677A57C" w14:textId="23BEEBCF" w:rsidR="0029753A" w:rsidRDefault="0029753A" w:rsidP="0029753A">
      <w:pPr>
        <w:pStyle w:val="affe"/>
        <w:spacing w:before="120" w:after="120"/>
      </w:pPr>
      <w:r w:rsidRPr="0029753A">
        <w:rPr>
          <w:rFonts w:hint="eastAsia"/>
        </w:rPr>
        <w:t>存储要求</w:t>
      </w:r>
    </w:p>
    <w:p w14:paraId="55D15F10" w14:textId="0BE2AF76" w:rsidR="0029753A" w:rsidRDefault="0029753A" w:rsidP="0029753A">
      <w:pPr>
        <w:pStyle w:val="afffff7"/>
        <w:ind w:firstLine="420"/>
      </w:pPr>
      <w:r w:rsidRPr="0029753A">
        <w:rPr>
          <w:rFonts w:hint="eastAsia"/>
        </w:rPr>
        <w:t>大坝、隧洞等主体工程的施工记录应保存至工程退役。每层填筑、每仓浇筑的记录应附带对应BIM构件的ID，实现施工过程的可视化追溯。</w:t>
      </w:r>
    </w:p>
    <w:p w14:paraId="3876874C" w14:textId="46402EA5" w:rsidR="0029753A" w:rsidRDefault="0029753A" w:rsidP="0029753A">
      <w:pPr>
        <w:pStyle w:val="affd"/>
        <w:spacing w:before="120" w:after="120"/>
      </w:pPr>
      <w:bookmarkStart w:id="88" w:name="_Toc231462517"/>
      <w:r w:rsidRPr="0029753A">
        <w:rPr>
          <w:rFonts w:hint="eastAsia"/>
        </w:rPr>
        <w:t>实时质量控制</w:t>
      </w:r>
      <w:bookmarkEnd w:id="88"/>
    </w:p>
    <w:p w14:paraId="6A72D301" w14:textId="6BA8B30A" w:rsidR="0029753A" w:rsidRDefault="0029753A" w:rsidP="0029753A">
      <w:pPr>
        <w:pStyle w:val="affe"/>
        <w:spacing w:before="120" w:after="120"/>
      </w:pPr>
      <w:r w:rsidRPr="0029753A">
        <w:rPr>
          <w:rFonts w:hint="eastAsia"/>
        </w:rPr>
        <w:t>检测指标</w:t>
      </w:r>
    </w:p>
    <w:p w14:paraId="3625FA14" w14:textId="164368C2" w:rsidR="0029753A" w:rsidRDefault="0029753A" w:rsidP="0029753A">
      <w:pPr>
        <w:pStyle w:val="afffff7"/>
        <w:ind w:firstLine="420"/>
      </w:pPr>
      <w:r w:rsidRPr="0029753A">
        <w:rPr>
          <w:rFonts w:hint="eastAsia"/>
        </w:rPr>
        <w:t>水利工程数字化施工的实时质量控制指标包括：</w:t>
      </w:r>
    </w:p>
    <w:p w14:paraId="6DD27C62" w14:textId="77777777" w:rsidR="0029753A" w:rsidRDefault="0029753A" w:rsidP="0029753A">
      <w:pPr>
        <w:pStyle w:val="af5"/>
        <w:numPr>
          <w:ilvl w:val="0"/>
          <w:numId w:val="74"/>
        </w:numPr>
      </w:pPr>
      <w:r>
        <w:rPr>
          <w:rFonts w:hint="eastAsia"/>
        </w:rPr>
        <w:t>土石坝填筑：压实度、含水率、孔隙率；</w:t>
      </w:r>
    </w:p>
    <w:p w14:paraId="3EFAAE04" w14:textId="3F7D185F" w:rsidR="0029753A" w:rsidRDefault="0029753A" w:rsidP="0029753A">
      <w:pPr>
        <w:pStyle w:val="af5"/>
        <w:numPr>
          <w:ilvl w:val="0"/>
          <w:numId w:val="74"/>
        </w:numPr>
      </w:pPr>
      <w:r>
        <w:rPr>
          <w:rFonts w:hint="eastAsia"/>
        </w:rPr>
        <w:t>混凝土坝：强度、坍落度、含气量、入仓温度、VC值（碾压混凝土）；</w:t>
      </w:r>
    </w:p>
    <w:p w14:paraId="31F2B761" w14:textId="6016CF47" w:rsidR="0029753A" w:rsidRDefault="0029753A" w:rsidP="0029753A">
      <w:pPr>
        <w:pStyle w:val="af5"/>
        <w:numPr>
          <w:ilvl w:val="0"/>
          <w:numId w:val="74"/>
        </w:numPr>
      </w:pPr>
      <w:r>
        <w:rPr>
          <w:rFonts w:hint="eastAsia"/>
        </w:rPr>
        <w:t>堤防：压实度、渗透系数；</w:t>
      </w:r>
    </w:p>
    <w:p w14:paraId="4771DB9B" w14:textId="0D709A6E" w:rsidR="0029753A" w:rsidRDefault="0029753A" w:rsidP="0029753A">
      <w:pPr>
        <w:pStyle w:val="af5"/>
        <w:numPr>
          <w:ilvl w:val="0"/>
          <w:numId w:val="74"/>
        </w:numPr>
      </w:pPr>
      <w:r>
        <w:rPr>
          <w:rFonts w:hint="eastAsia"/>
        </w:rPr>
        <w:t>隧洞衬砌：衬砌厚度、背后密实度（地质雷达检测值）；</w:t>
      </w:r>
    </w:p>
    <w:p w14:paraId="0333DC9C" w14:textId="1F7D3503" w:rsidR="0029753A" w:rsidRDefault="0029753A" w:rsidP="0029753A">
      <w:pPr>
        <w:pStyle w:val="af5"/>
        <w:numPr>
          <w:ilvl w:val="0"/>
          <w:numId w:val="74"/>
        </w:numPr>
      </w:pPr>
      <w:r>
        <w:rPr>
          <w:rFonts w:hint="eastAsia"/>
        </w:rPr>
        <w:t>地基处理：承载力、变形模量、渗透系数。</w:t>
      </w:r>
    </w:p>
    <w:p w14:paraId="13A9B571" w14:textId="0F0A9718" w:rsidR="0029753A" w:rsidRDefault="0029753A" w:rsidP="0029753A">
      <w:pPr>
        <w:pStyle w:val="affe"/>
        <w:spacing w:before="120" w:after="120"/>
      </w:pPr>
      <w:r w:rsidRPr="0029753A">
        <w:rPr>
          <w:rFonts w:hint="eastAsia"/>
        </w:rPr>
        <w:t>检测频率</w:t>
      </w:r>
    </w:p>
    <w:p w14:paraId="2746E17D" w14:textId="22936662" w:rsidR="0029753A" w:rsidRDefault="0029753A" w:rsidP="0029753A">
      <w:pPr>
        <w:pStyle w:val="afffff7"/>
        <w:ind w:firstLine="420"/>
      </w:pPr>
      <w:r w:rsidRPr="0029753A">
        <w:rPr>
          <w:rFonts w:hint="eastAsia"/>
        </w:rPr>
        <w:t>自动采集数据的检测频率不应低于现行施工验收标准的最低频率。大坝心墙填筑每层压实度检测点间距不应大于20</w:t>
      </w:r>
      <w:r>
        <w:t> </w:t>
      </w:r>
      <w:r w:rsidRPr="0029753A">
        <w:rPr>
          <w:rFonts w:hint="eastAsia"/>
        </w:rPr>
        <w:t>m，每层不少于6个测点。混凝土坝每仓坍落度检测不应少于3次。</w:t>
      </w:r>
    </w:p>
    <w:p w14:paraId="1C2FFF38" w14:textId="06C416AA" w:rsidR="0029753A" w:rsidRDefault="0029753A" w:rsidP="0029753A">
      <w:pPr>
        <w:pStyle w:val="affe"/>
        <w:spacing w:before="120" w:after="120"/>
      </w:pPr>
      <w:r w:rsidRPr="0029753A">
        <w:rPr>
          <w:rFonts w:hint="eastAsia"/>
        </w:rPr>
        <w:lastRenderedPageBreak/>
        <w:t>判定标准</w:t>
      </w:r>
    </w:p>
    <w:p w14:paraId="5DC880DD" w14:textId="77777777" w:rsidR="0029753A" w:rsidRDefault="0029753A" w:rsidP="0029753A">
      <w:pPr>
        <w:pStyle w:val="afffffffff2"/>
      </w:pPr>
      <w:r w:rsidRPr="0029753A">
        <w:rPr>
          <w:rFonts w:hint="eastAsia"/>
        </w:rPr>
        <w:t>实时采集的质量数据超出限值时，系统应自动推送报警信息至监理和施工单位。</w:t>
      </w:r>
    </w:p>
    <w:p w14:paraId="7AA305B4" w14:textId="77777777" w:rsidR="0029753A" w:rsidRDefault="0029753A" w:rsidP="0029753A">
      <w:pPr>
        <w:pStyle w:val="afffffffff2"/>
      </w:pPr>
      <w:r w:rsidRPr="0029753A">
        <w:rPr>
          <w:rFonts w:hint="eastAsia"/>
        </w:rPr>
        <w:t>连续3次超限时应暂停施工，并启动原因排查。</w:t>
      </w:r>
    </w:p>
    <w:p w14:paraId="23BB0D1B" w14:textId="700493B2" w:rsidR="0029753A" w:rsidRDefault="0029753A" w:rsidP="0029753A">
      <w:pPr>
        <w:pStyle w:val="afffffffff2"/>
      </w:pPr>
      <w:r w:rsidRPr="0029753A">
        <w:rPr>
          <w:rFonts w:hint="eastAsia"/>
        </w:rPr>
        <w:t>坝体填筑压实度低于设计值95%的区域应重新碾压，混凝土强度不合格的仓位应进行钻芯复核。</w:t>
      </w:r>
    </w:p>
    <w:p w14:paraId="418CBDC6" w14:textId="74BBD5D8" w:rsidR="00D502C6" w:rsidRDefault="00D502C6" w:rsidP="00D502C6">
      <w:pPr>
        <w:pStyle w:val="affc"/>
        <w:spacing w:before="240" w:after="240"/>
      </w:pPr>
      <w:bookmarkStart w:id="89" w:name="_Toc231462518"/>
      <w:r w:rsidRPr="00D502C6">
        <w:rPr>
          <w:rFonts w:hint="eastAsia"/>
        </w:rPr>
        <w:t>数据管理</w:t>
      </w:r>
      <w:bookmarkEnd w:id="89"/>
    </w:p>
    <w:p w14:paraId="72573D93" w14:textId="77AACBAB" w:rsidR="00D502C6" w:rsidRDefault="00D502C6" w:rsidP="00D502C6">
      <w:pPr>
        <w:pStyle w:val="affd"/>
        <w:spacing w:before="120" w:after="120"/>
      </w:pPr>
      <w:bookmarkStart w:id="90" w:name="_Toc231462519"/>
      <w:r w:rsidRPr="00D502C6">
        <w:rPr>
          <w:rFonts w:hint="eastAsia"/>
        </w:rPr>
        <w:t>一般规定</w:t>
      </w:r>
      <w:bookmarkEnd w:id="90"/>
    </w:p>
    <w:p w14:paraId="3202B121" w14:textId="1CF94D29" w:rsidR="00D502C6" w:rsidRDefault="00D502C6" w:rsidP="00D502C6">
      <w:pPr>
        <w:pStyle w:val="afffffffff3"/>
      </w:pPr>
      <w:r w:rsidRPr="00D502C6">
        <w:rPr>
          <w:rFonts w:hint="eastAsia"/>
        </w:rPr>
        <w:t>水利工程勘测与施工数据应统一纳入工程数据中心管理，数据中心应具备库区地形、坝基地质、渗流监测、混凝土温控、压实度检测等多源数据的接入与融合能力。</w:t>
      </w:r>
    </w:p>
    <w:p w14:paraId="7E017686" w14:textId="17071F5C" w:rsidR="00D502C6" w:rsidRDefault="00D502C6" w:rsidP="00D502C6">
      <w:pPr>
        <w:pStyle w:val="afffffffff3"/>
      </w:pPr>
      <w:r w:rsidRPr="00D502C6">
        <w:rPr>
          <w:rFonts w:hint="eastAsia"/>
        </w:rPr>
        <w:t>大坝、堤防、水闸、隧洞、渠道等主要构筑物的空间数据应建立唯一的编码体系，编码应包含工程类型、部位、施工分段等信息。</w:t>
      </w:r>
    </w:p>
    <w:p w14:paraId="5BFDF1B7" w14:textId="52B9BE58" w:rsidR="00D502C6" w:rsidRDefault="00D502C6" w:rsidP="00D502C6">
      <w:pPr>
        <w:pStyle w:val="affd"/>
        <w:spacing w:before="120" w:after="120"/>
      </w:pPr>
      <w:bookmarkStart w:id="91" w:name="_Toc231462520"/>
      <w:r w:rsidRPr="00D502C6">
        <w:rPr>
          <w:rFonts w:hint="eastAsia"/>
        </w:rPr>
        <w:t>数据采集</w:t>
      </w:r>
      <w:bookmarkEnd w:id="91"/>
    </w:p>
    <w:p w14:paraId="2B9141A7" w14:textId="1F1FE49F" w:rsidR="00D502C6" w:rsidRDefault="00D502C6" w:rsidP="00D502C6">
      <w:pPr>
        <w:pStyle w:val="affe"/>
        <w:spacing w:before="120" w:after="120"/>
      </w:pPr>
      <w:r w:rsidRPr="00D502C6">
        <w:rPr>
          <w:rFonts w:hint="eastAsia"/>
        </w:rPr>
        <w:t>采集要求</w:t>
      </w:r>
    </w:p>
    <w:p w14:paraId="7BCB78EE" w14:textId="4BA34FD1" w:rsidR="00D502C6" w:rsidRDefault="00D502C6" w:rsidP="00D502C6">
      <w:pPr>
        <w:pStyle w:val="afffff7"/>
        <w:ind w:firstLine="420"/>
      </w:pPr>
      <w:r w:rsidRPr="00D502C6">
        <w:rPr>
          <w:rFonts w:hint="eastAsia"/>
        </w:rPr>
        <w:t>库区水下地形、坝基渗压、大坝变形、混凝土温度等数据的采集应与工程坐标及时间戳同步记录。水位观测数据应同时记录观测时的库水位。</w:t>
      </w:r>
    </w:p>
    <w:p w14:paraId="70E9D6EE" w14:textId="4739DCD8" w:rsidR="00D502C6" w:rsidRDefault="00D502C6" w:rsidP="00D502C6">
      <w:pPr>
        <w:pStyle w:val="affe"/>
        <w:spacing w:before="120" w:after="120"/>
      </w:pPr>
      <w:r w:rsidRPr="00D502C6">
        <w:rPr>
          <w:rFonts w:hint="eastAsia"/>
        </w:rPr>
        <w:t>原始数据记录</w:t>
      </w:r>
    </w:p>
    <w:p w14:paraId="791177F9" w14:textId="465568C1" w:rsidR="00D502C6" w:rsidRDefault="00D502C6" w:rsidP="00D502C6">
      <w:pPr>
        <w:pStyle w:val="afffff7"/>
        <w:ind w:firstLine="420"/>
      </w:pPr>
      <w:r w:rsidRPr="00D502C6">
        <w:rPr>
          <w:rFonts w:hint="eastAsia"/>
        </w:rPr>
        <w:t>坝基钻孔岩心图像、孔内电视录像、物探测线原始数据等应保留原始格式。渗压计埋设坐标、高程及初始读数应作为关键原始数据归档</w:t>
      </w:r>
      <w:r>
        <w:rPr>
          <w:rFonts w:hint="eastAsia"/>
        </w:rPr>
        <w:t>。</w:t>
      </w:r>
    </w:p>
    <w:p w14:paraId="0DF0CA12" w14:textId="1A498CC3" w:rsidR="00D502C6" w:rsidRDefault="00D502C6" w:rsidP="00D502C6">
      <w:pPr>
        <w:pStyle w:val="affd"/>
        <w:spacing w:before="120" w:after="120"/>
      </w:pPr>
      <w:bookmarkStart w:id="92" w:name="_Toc231462521"/>
      <w:r w:rsidRPr="00D502C6">
        <w:rPr>
          <w:rFonts w:hint="eastAsia"/>
        </w:rPr>
        <w:t>数据传输</w:t>
      </w:r>
      <w:bookmarkEnd w:id="92"/>
    </w:p>
    <w:p w14:paraId="626E5145" w14:textId="1C827F66" w:rsidR="00D502C6" w:rsidRPr="00D502C6" w:rsidRDefault="00D502C6" w:rsidP="00D502C6">
      <w:pPr>
        <w:pStyle w:val="affe"/>
        <w:spacing w:before="120" w:after="120"/>
      </w:pPr>
      <w:r w:rsidRPr="00D502C6">
        <w:rPr>
          <w:rFonts w:hint="eastAsia"/>
        </w:rPr>
        <w:t>传输方式</w:t>
      </w:r>
    </w:p>
    <w:p w14:paraId="1A92ADC4" w14:textId="24FBD8A3" w:rsidR="00D502C6" w:rsidRDefault="00D502C6" w:rsidP="00D502C6">
      <w:pPr>
        <w:pStyle w:val="afffff7"/>
        <w:ind w:firstLine="420"/>
      </w:pPr>
      <w:r w:rsidRPr="00D502C6">
        <w:rPr>
          <w:rFonts w:hint="eastAsia"/>
        </w:rPr>
        <w:t>大坝安全监测数据（变形、渗流、应力应变）应采用有线或4G/5G方式实时传输至数据中心。偏远库区、长距离输水渠道等无网络覆盖区域的监测数据可采用加密存储介质人工归集，归集周期不应超过7</w:t>
      </w:r>
      <w:r>
        <w:rPr>
          <w:rFonts w:hint="eastAsia"/>
        </w:rPr>
        <w:t>天。</w:t>
      </w:r>
    </w:p>
    <w:p w14:paraId="200AB140" w14:textId="4C471D55" w:rsidR="00D502C6" w:rsidRDefault="00D502C6" w:rsidP="00D502C6">
      <w:pPr>
        <w:pStyle w:val="affe"/>
        <w:spacing w:before="120" w:after="120"/>
      </w:pPr>
      <w:r w:rsidRPr="00D502C6">
        <w:rPr>
          <w:rFonts w:hint="eastAsia"/>
        </w:rPr>
        <w:t>传输安全</w:t>
      </w:r>
    </w:p>
    <w:p w14:paraId="46CE6953" w14:textId="7947AAB6" w:rsidR="00D502C6" w:rsidRDefault="00D502C6" w:rsidP="00D502C6">
      <w:pPr>
        <w:pStyle w:val="afffff7"/>
        <w:ind w:firstLine="420"/>
      </w:pPr>
      <w:r w:rsidRPr="00D502C6">
        <w:rPr>
          <w:rFonts w:hint="eastAsia"/>
        </w:rPr>
        <w:t>大坝变形监测原始数据、渗压计读数、控制点坐标等敏感信息应进行端到端加密。数据传输日志应保存至工程竣工验收。</w:t>
      </w:r>
    </w:p>
    <w:p w14:paraId="6B2440B0" w14:textId="20FCC1E3" w:rsidR="00D502C6" w:rsidRDefault="00D502C6" w:rsidP="00D502C6">
      <w:pPr>
        <w:pStyle w:val="affd"/>
        <w:spacing w:before="120" w:after="120"/>
      </w:pPr>
      <w:bookmarkStart w:id="93" w:name="_Toc231462522"/>
      <w:r w:rsidRPr="00D502C6">
        <w:rPr>
          <w:rFonts w:hint="eastAsia"/>
        </w:rPr>
        <w:t>数据存储</w:t>
      </w:r>
      <w:bookmarkEnd w:id="93"/>
    </w:p>
    <w:p w14:paraId="6BC801C3" w14:textId="0109F5C9" w:rsidR="00D502C6" w:rsidRDefault="00D502C6" w:rsidP="00D502C6">
      <w:pPr>
        <w:pStyle w:val="affe"/>
        <w:spacing w:before="120" w:after="120"/>
      </w:pPr>
      <w:r w:rsidRPr="00D502C6">
        <w:rPr>
          <w:rFonts w:hint="eastAsia"/>
        </w:rPr>
        <w:t>存储介质</w:t>
      </w:r>
    </w:p>
    <w:p w14:paraId="4761E548" w14:textId="58C74B2B" w:rsidR="00D502C6" w:rsidRDefault="00D502C6" w:rsidP="00D502C6">
      <w:pPr>
        <w:pStyle w:val="afffff7"/>
        <w:ind w:firstLine="420"/>
      </w:pPr>
      <w:r w:rsidRPr="00D502C6">
        <w:rPr>
          <w:rFonts w:hint="eastAsia"/>
        </w:rPr>
        <w:t>坝基地质三维模型、施工过程BIM模型、监测历史数据等关键数据应同时存储于两种不同物理介质（如磁盘阵列和蓝光光盘）。</w:t>
      </w:r>
    </w:p>
    <w:p w14:paraId="1BED4D97" w14:textId="5C95AF68" w:rsidR="00D502C6" w:rsidRDefault="00D502C6" w:rsidP="00D502C6">
      <w:pPr>
        <w:pStyle w:val="affe"/>
        <w:spacing w:before="120" w:after="120"/>
      </w:pPr>
      <w:r w:rsidRPr="00D502C6">
        <w:rPr>
          <w:rFonts w:hint="eastAsia"/>
        </w:rPr>
        <w:t>存储格式</w:t>
      </w:r>
    </w:p>
    <w:p w14:paraId="74BA3C41" w14:textId="55D8386A" w:rsidR="00D502C6" w:rsidRDefault="00D502C6" w:rsidP="00D502C6">
      <w:pPr>
        <w:pStyle w:val="afffff7"/>
        <w:ind w:firstLine="420"/>
      </w:pPr>
      <w:r w:rsidRPr="00D502C6">
        <w:rPr>
          <w:rFonts w:hint="eastAsia"/>
        </w:rPr>
        <w:t>时间序列监测数据（渗压、位移、温度、水位）宜采用时序数据库存储。点云数据采用LAS/LAZ格式，地质模型采用标准交换格式。</w:t>
      </w:r>
    </w:p>
    <w:p w14:paraId="088E6C02" w14:textId="564295AA" w:rsidR="00D502C6" w:rsidRDefault="00D502C6" w:rsidP="00D502C6">
      <w:pPr>
        <w:pStyle w:val="affe"/>
        <w:spacing w:before="120" w:after="120"/>
      </w:pPr>
      <w:r w:rsidRPr="00D502C6">
        <w:rPr>
          <w:rFonts w:hint="eastAsia"/>
        </w:rPr>
        <w:t>备份要求</w:t>
      </w:r>
    </w:p>
    <w:p w14:paraId="35288913" w14:textId="03306B84" w:rsidR="00D502C6" w:rsidRDefault="00D502C6" w:rsidP="00D502C6">
      <w:pPr>
        <w:pStyle w:val="afffff7"/>
        <w:ind w:firstLine="420"/>
      </w:pPr>
      <w:r w:rsidRPr="00D502C6">
        <w:rPr>
          <w:rFonts w:hint="eastAsia"/>
        </w:rPr>
        <w:t>大型水利工程应建立异地灾备中心，大坝安全监测数据应每日增量备份，每月全量备份。备份数据应异地存放，距离不小于50</w:t>
      </w:r>
      <w:r>
        <w:t> </w:t>
      </w:r>
      <w:r w:rsidRPr="00D502C6">
        <w:rPr>
          <w:rFonts w:hint="eastAsia"/>
        </w:rPr>
        <w:t>km。</w:t>
      </w:r>
    </w:p>
    <w:p w14:paraId="5E3A539B" w14:textId="59EB6969" w:rsidR="00D502C6" w:rsidRDefault="00D502C6" w:rsidP="00D502C6">
      <w:pPr>
        <w:pStyle w:val="affd"/>
        <w:spacing w:before="120" w:after="120"/>
      </w:pPr>
      <w:bookmarkStart w:id="94" w:name="_Toc231462523"/>
      <w:r w:rsidRPr="00D502C6">
        <w:rPr>
          <w:rFonts w:hint="eastAsia"/>
        </w:rPr>
        <w:t>数据处理</w:t>
      </w:r>
      <w:bookmarkEnd w:id="94"/>
    </w:p>
    <w:p w14:paraId="61919B42" w14:textId="3E21718D" w:rsidR="00AC0D16" w:rsidRPr="00AC0D16" w:rsidRDefault="00AC0D16" w:rsidP="00AC0D16">
      <w:pPr>
        <w:pStyle w:val="affe"/>
        <w:spacing w:before="120" w:after="120"/>
      </w:pPr>
      <w:r w:rsidRPr="00AC0D16">
        <w:rPr>
          <w:rFonts w:hint="eastAsia"/>
        </w:rPr>
        <w:t>预处理</w:t>
      </w:r>
    </w:p>
    <w:p w14:paraId="705ACF30" w14:textId="1537F026" w:rsidR="00D502C6" w:rsidRDefault="00D502C6" w:rsidP="00D502C6">
      <w:pPr>
        <w:pStyle w:val="afffff7"/>
        <w:ind w:firstLine="420"/>
      </w:pPr>
      <w:r w:rsidRPr="00D502C6">
        <w:rPr>
          <w:rFonts w:hint="eastAsia"/>
        </w:rPr>
        <w:lastRenderedPageBreak/>
        <w:t>渗压、位移等监测数据的粗差剔除应参照3</w:t>
      </w:r>
      <w:r w:rsidRPr="00D502C6">
        <w:rPr>
          <w:rFonts w:ascii="Times New Roman"/>
        </w:rPr>
        <w:t>σ</w:t>
      </w:r>
      <w:r w:rsidRPr="00D502C6">
        <w:rPr>
          <w:rFonts w:hint="eastAsia"/>
        </w:rPr>
        <w:t>准则或专业经验，不得随意舍弃异常值。水位数据应进行基面改正和气压补偿。</w:t>
      </w:r>
    </w:p>
    <w:p w14:paraId="21BB768B" w14:textId="0DF31FA5" w:rsidR="00AC0D16" w:rsidRDefault="00AC0D16" w:rsidP="00AC0D16">
      <w:pPr>
        <w:pStyle w:val="affe"/>
        <w:spacing w:before="120" w:after="120"/>
      </w:pPr>
      <w:r w:rsidRPr="00AC0D16">
        <w:rPr>
          <w:rFonts w:hint="eastAsia"/>
        </w:rPr>
        <w:t>成果生成</w:t>
      </w:r>
    </w:p>
    <w:p w14:paraId="1C41A129" w14:textId="702767F8" w:rsidR="00AC0D16" w:rsidRDefault="00AC0D16" w:rsidP="00AC0D16">
      <w:pPr>
        <w:pStyle w:val="afffff7"/>
        <w:ind w:firstLine="420"/>
      </w:pPr>
      <w:r w:rsidRPr="00AC0D16">
        <w:rPr>
          <w:rFonts w:hint="eastAsia"/>
        </w:rPr>
        <w:t>大坝沉降分析、渗流场计算、库容曲线生成等专项成果应附计算公式、参数选择依据及处理软件版本信息。每期变形监测成果应生成位移矢量图和时程曲线。</w:t>
      </w:r>
    </w:p>
    <w:p w14:paraId="6A0A5E80" w14:textId="38476309" w:rsidR="00AC0D16" w:rsidRDefault="00AC0D16" w:rsidP="00AC0D16">
      <w:pPr>
        <w:pStyle w:val="affd"/>
        <w:spacing w:before="120" w:after="120"/>
      </w:pPr>
      <w:bookmarkStart w:id="95" w:name="_Toc231462524"/>
      <w:r w:rsidRPr="00AC0D16">
        <w:rPr>
          <w:rFonts w:hint="eastAsia"/>
        </w:rPr>
        <w:t>数据共享</w:t>
      </w:r>
      <w:bookmarkEnd w:id="95"/>
    </w:p>
    <w:p w14:paraId="4946047E" w14:textId="62F28967" w:rsidR="00AC0D16" w:rsidRDefault="00AC0D16" w:rsidP="00AC0D16">
      <w:pPr>
        <w:pStyle w:val="affe"/>
        <w:spacing w:before="120" w:after="120"/>
      </w:pPr>
      <w:r w:rsidRPr="00AC0D16">
        <w:rPr>
          <w:rFonts w:hint="eastAsia"/>
        </w:rPr>
        <w:t>共享接口</w:t>
      </w:r>
    </w:p>
    <w:p w14:paraId="1F9D3671" w14:textId="676BE63A" w:rsidR="00AC0D16" w:rsidRDefault="00AC0D16" w:rsidP="00AC0D16">
      <w:pPr>
        <w:pStyle w:val="afffff7"/>
        <w:ind w:firstLine="420"/>
      </w:pPr>
      <w:r w:rsidRPr="00AC0D16">
        <w:rPr>
          <w:rFonts w:hint="eastAsia"/>
        </w:rPr>
        <w:t>水利工程宜建立统一的GIS+BIM数据服务平台，支持大坝、堤防、渠道等不同构筑物的空间数据查询、监测数据展示和施工进度可视化。</w:t>
      </w:r>
    </w:p>
    <w:p w14:paraId="1B99ED98" w14:textId="5E238987" w:rsidR="00AC0D16" w:rsidRDefault="00AC0D16" w:rsidP="00AC0D16">
      <w:pPr>
        <w:pStyle w:val="affe"/>
        <w:spacing w:before="120" w:after="120"/>
      </w:pPr>
      <w:r w:rsidRPr="00AC0D16">
        <w:rPr>
          <w:rFonts w:hint="eastAsia"/>
        </w:rPr>
        <w:t>权限管理</w:t>
      </w:r>
    </w:p>
    <w:p w14:paraId="3BA10B80" w14:textId="0F3C6D8B" w:rsidR="00AC0D16" w:rsidRDefault="00AC0D16" w:rsidP="00AC0D16">
      <w:pPr>
        <w:pStyle w:val="afffff7"/>
        <w:ind w:firstLine="420"/>
      </w:pPr>
      <w:r w:rsidRPr="00AC0D16">
        <w:rPr>
          <w:rFonts w:hint="eastAsia"/>
        </w:rPr>
        <w:t>大坝安全监测原始数据、坝基地质模型、控制点坐标等敏感数据仅限经授权的安全监测工程师、地质工程师和测量工程师访问。施工过程记录（压实度、混凝土强度等）可对监理和施工单位开放。</w:t>
      </w:r>
    </w:p>
    <w:p w14:paraId="57999384" w14:textId="1EE8EF9A" w:rsidR="00AC0D16" w:rsidRDefault="00AC0D16" w:rsidP="00AC0D16">
      <w:pPr>
        <w:pStyle w:val="affd"/>
        <w:spacing w:before="120" w:after="120"/>
      </w:pPr>
      <w:bookmarkStart w:id="96" w:name="_Toc231462525"/>
      <w:r w:rsidRPr="00AC0D16">
        <w:rPr>
          <w:rFonts w:hint="eastAsia"/>
        </w:rPr>
        <w:t>数据归档</w:t>
      </w:r>
      <w:bookmarkEnd w:id="96"/>
    </w:p>
    <w:p w14:paraId="55DA48F2" w14:textId="00602170" w:rsidR="00AC0D16" w:rsidRDefault="00AC0D16" w:rsidP="00AC0D16">
      <w:pPr>
        <w:pStyle w:val="affe"/>
        <w:spacing w:before="120" w:after="120"/>
      </w:pPr>
      <w:r w:rsidRPr="00AC0D16">
        <w:rPr>
          <w:rFonts w:hint="eastAsia"/>
        </w:rPr>
        <w:t>归档范围</w:t>
      </w:r>
    </w:p>
    <w:p w14:paraId="394FC330" w14:textId="0D0727FB" w:rsidR="00AC0D16" w:rsidRDefault="00AC0D16" w:rsidP="00AC0D16">
      <w:pPr>
        <w:pStyle w:val="afffff7"/>
        <w:ind w:firstLine="420"/>
      </w:pPr>
      <w:r w:rsidRPr="00AC0D16">
        <w:rPr>
          <w:rFonts w:hint="eastAsia"/>
        </w:rPr>
        <w:t>水利工程</w:t>
      </w:r>
      <w:r>
        <w:rPr>
          <w:rFonts w:hint="eastAsia"/>
        </w:rPr>
        <w:t>数据归档</w:t>
      </w:r>
      <w:r w:rsidRPr="00AC0D16">
        <w:rPr>
          <w:rFonts w:hint="eastAsia"/>
        </w:rPr>
        <w:t>应包括下列专项数据</w:t>
      </w:r>
      <w:r>
        <w:rPr>
          <w:rFonts w:hint="eastAsia"/>
        </w:rPr>
        <w:t>：</w:t>
      </w:r>
    </w:p>
    <w:p w14:paraId="77BF3883" w14:textId="77777777" w:rsidR="00AC0D16" w:rsidRDefault="00AC0D16" w:rsidP="00AC0D16">
      <w:pPr>
        <w:pStyle w:val="af5"/>
        <w:numPr>
          <w:ilvl w:val="0"/>
          <w:numId w:val="75"/>
        </w:numPr>
      </w:pPr>
      <w:r>
        <w:rPr>
          <w:rFonts w:hint="eastAsia"/>
        </w:rPr>
        <w:t>库区原始地形点云、库容曲线计算过程及成果；</w:t>
      </w:r>
    </w:p>
    <w:p w14:paraId="7DE7FB96" w14:textId="491C1E2B" w:rsidR="00AC0D16" w:rsidRDefault="00AC0D16" w:rsidP="00AC0D16">
      <w:pPr>
        <w:pStyle w:val="af5"/>
        <w:numPr>
          <w:ilvl w:val="0"/>
          <w:numId w:val="75"/>
        </w:numPr>
      </w:pPr>
      <w:r>
        <w:rPr>
          <w:rFonts w:hint="eastAsia"/>
        </w:rPr>
        <w:t>坝基钻孔岩心影像、地质编录、物探解译成果；</w:t>
      </w:r>
    </w:p>
    <w:p w14:paraId="47ABAF64" w14:textId="76E98480" w:rsidR="00AC0D16" w:rsidRDefault="00AC0D16" w:rsidP="00AC0D16">
      <w:pPr>
        <w:pStyle w:val="af5"/>
        <w:numPr>
          <w:ilvl w:val="0"/>
          <w:numId w:val="75"/>
        </w:numPr>
      </w:pPr>
      <w:r>
        <w:rPr>
          <w:rFonts w:hint="eastAsia"/>
        </w:rPr>
        <w:t>大坝每层填筑的压实度检测数据及位置；</w:t>
      </w:r>
    </w:p>
    <w:p w14:paraId="20745996" w14:textId="216FE22D" w:rsidR="00AC0D16" w:rsidRDefault="00AC0D16" w:rsidP="00AC0D16">
      <w:pPr>
        <w:pStyle w:val="af5"/>
        <w:numPr>
          <w:ilvl w:val="0"/>
          <w:numId w:val="75"/>
        </w:numPr>
      </w:pPr>
      <w:r>
        <w:rPr>
          <w:rFonts w:hint="eastAsia"/>
        </w:rPr>
        <w:t>混凝土每仓的温控记录、强度试验报告；</w:t>
      </w:r>
    </w:p>
    <w:p w14:paraId="2A9D8332" w14:textId="08DD35AC" w:rsidR="00AC0D16" w:rsidRDefault="00AC0D16" w:rsidP="00AC0D16">
      <w:pPr>
        <w:pStyle w:val="af5"/>
        <w:numPr>
          <w:ilvl w:val="0"/>
          <w:numId w:val="75"/>
        </w:numPr>
      </w:pPr>
      <w:r>
        <w:rPr>
          <w:rFonts w:hint="eastAsia"/>
        </w:rPr>
        <w:t>渗压计、变形监测点等仪器埋设考证表及初始读数；</w:t>
      </w:r>
    </w:p>
    <w:p w14:paraId="116500AC" w14:textId="32827B50" w:rsidR="00AC0D16" w:rsidRDefault="00AC0D16" w:rsidP="00AC0D16">
      <w:pPr>
        <w:pStyle w:val="af5"/>
        <w:numPr>
          <w:ilvl w:val="0"/>
          <w:numId w:val="75"/>
        </w:numPr>
      </w:pPr>
      <w:r>
        <w:rPr>
          <w:rFonts w:hint="eastAsia"/>
        </w:rPr>
        <w:t>施工期所有预警记录及处置报告。</w:t>
      </w:r>
    </w:p>
    <w:p w14:paraId="5C116FCB" w14:textId="52F39429" w:rsidR="00AC0D16" w:rsidRDefault="00AC0D16" w:rsidP="00AC0D16">
      <w:pPr>
        <w:pStyle w:val="affe"/>
        <w:spacing w:before="120" w:after="120"/>
      </w:pPr>
      <w:r w:rsidRPr="00AC0D16">
        <w:rPr>
          <w:rFonts w:hint="eastAsia"/>
        </w:rPr>
        <w:t>归档流程</w:t>
      </w:r>
    </w:p>
    <w:p w14:paraId="236C01CD" w14:textId="3FD6B418" w:rsidR="00AC0D16" w:rsidRDefault="00AC0D16" w:rsidP="00AC0D16">
      <w:pPr>
        <w:pStyle w:val="afffff7"/>
        <w:ind w:firstLine="420"/>
      </w:pPr>
      <w:r w:rsidRPr="00AC0D16">
        <w:rPr>
          <w:rFonts w:hint="eastAsia"/>
        </w:rPr>
        <w:t>应符合GB/T 50328的规定，并增加BIM模型与实体一致性的确认记录。归档清单应经建设单位、监理单位、施工单位三方签字确认。</w:t>
      </w:r>
    </w:p>
    <w:p w14:paraId="4DF24F78" w14:textId="41B306D3" w:rsidR="00AC0D16" w:rsidRDefault="00AC0D16" w:rsidP="00AC0D16">
      <w:pPr>
        <w:pStyle w:val="affd"/>
        <w:spacing w:before="120" w:after="120"/>
      </w:pPr>
      <w:bookmarkStart w:id="97" w:name="_Toc231462526"/>
      <w:r w:rsidRPr="00AC0D16">
        <w:rPr>
          <w:rFonts w:hint="eastAsia"/>
        </w:rPr>
        <w:t>安全管理</w:t>
      </w:r>
      <w:bookmarkEnd w:id="97"/>
    </w:p>
    <w:p w14:paraId="50AA4F36" w14:textId="356A00E9" w:rsidR="00AC0D16" w:rsidRDefault="00AC0D16" w:rsidP="00AC0D16">
      <w:pPr>
        <w:pStyle w:val="affe"/>
        <w:spacing w:before="120" w:after="120"/>
      </w:pPr>
      <w:r w:rsidRPr="00AC0D16">
        <w:rPr>
          <w:rFonts w:hint="eastAsia"/>
        </w:rPr>
        <w:t>数据加密</w:t>
      </w:r>
    </w:p>
    <w:p w14:paraId="415362AE" w14:textId="55CF5B99" w:rsidR="00AC0D16" w:rsidRDefault="00AC0D16" w:rsidP="00AC0D16">
      <w:pPr>
        <w:pStyle w:val="afffff7"/>
        <w:ind w:firstLine="420"/>
      </w:pPr>
      <w:r w:rsidRPr="00AC0D16">
        <w:rPr>
          <w:rFonts w:hint="eastAsia"/>
        </w:rPr>
        <w:t>存储的敏感数据（坝基控制点坐标、地质剖面、渗压计埋设坐标、大坝设计参数）应加密存储。密钥与数据应分开保管，由建设单位指定专人管理。</w:t>
      </w:r>
    </w:p>
    <w:p w14:paraId="24D41A2E" w14:textId="4180BE12" w:rsidR="00AC0D16" w:rsidRDefault="00AC0D16" w:rsidP="00AC0D16">
      <w:pPr>
        <w:pStyle w:val="affe"/>
        <w:spacing w:before="120" w:after="120"/>
      </w:pPr>
      <w:r w:rsidRPr="00AC0D16">
        <w:rPr>
          <w:rFonts w:hint="eastAsia"/>
        </w:rPr>
        <w:t>访问控制</w:t>
      </w:r>
    </w:p>
    <w:p w14:paraId="7810057F" w14:textId="2FF705B5" w:rsidR="00AC0D16" w:rsidRDefault="00AC0D16" w:rsidP="00AC0D16">
      <w:pPr>
        <w:pStyle w:val="afffff7"/>
        <w:ind w:firstLine="420"/>
      </w:pPr>
      <w:r w:rsidRPr="00AC0D16">
        <w:rPr>
          <w:rFonts w:hint="eastAsia"/>
        </w:rPr>
        <w:t>大坝安全监测数据的访问应记录访问者身份、访问时间、操作内容及IP地址。异地登录或非工作时间访问应触发二次验证。</w:t>
      </w:r>
    </w:p>
    <w:p w14:paraId="2862F07D" w14:textId="02B5BC3C" w:rsidR="00AC0D16" w:rsidRDefault="00AC0D16" w:rsidP="00AC0D16">
      <w:pPr>
        <w:pStyle w:val="affe"/>
        <w:spacing w:before="120" w:after="120"/>
      </w:pPr>
      <w:r w:rsidRPr="00AC0D16">
        <w:rPr>
          <w:rFonts w:hint="eastAsia"/>
        </w:rPr>
        <w:t>日志管理</w:t>
      </w:r>
    </w:p>
    <w:p w14:paraId="3BA12DC2" w14:textId="528942E7" w:rsidR="00AC0D16" w:rsidRPr="00AC0D16" w:rsidRDefault="00AC0D16" w:rsidP="00AC0D16">
      <w:pPr>
        <w:pStyle w:val="afffff7"/>
        <w:ind w:firstLine="420"/>
      </w:pPr>
      <w:r w:rsidRPr="00AC0D16">
        <w:rPr>
          <w:rFonts w:hint="eastAsia"/>
        </w:rPr>
        <w:t>所有数据访问、修改、删除操作应记入审计日志。涉及大坝安全监测原始数据的日志应永久保存，其他数据日志保存不应少于竣工验收后5年。</w:t>
      </w:r>
    </w:p>
    <w:p w14:paraId="45F007AD" w14:textId="324C594A" w:rsidR="00AC0D16" w:rsidRDefault="00AC0D16" w:rsidP="00AC0D16">
      <w:pPr>
        <w:pStyle w:val="affc"/>
        <w:spacing w:before="240" w:after="240"/>
      </w:pPr>
      <w:bookmarkStart w:id="98" w:name="_Toc231462527"/>
      <w:r w:rsidRPr="00AC0D16">
        <w:rPr>
          <w:rFonts w:hint="eastAsia"/>
        </w:rPr>
        <w:t>BIM应用与智能监测</w:t>
      </w:r>
      <w:bookmarkEnd w:id="98"/>
    </w:p>
    <w:p w14:paraId="42AEA10D" w14:textId="4242F8B6" w:rsidR="00AC0D16" w:rsidRDefault="00AC0D16" w:rsidP="00AC0D16">
      <w:pPr>
        <w:pStyle w:val="affd"/>
        <w:spacing w:before="120" w:after="120"/>
      </w:pPr>
      <w:bookmarkStart w:id="99" w:name="_Toc231462528"/>
      <w:r w:rsidRPr="00AC0D16">
        <w:rPr>
          <w:rFonts w:hint="eastAsia"/>
        </w:rPr>
        <w:t>BIM应用</w:t>
      </w:r>
      <w:bookmarkEnd w:id="99"/>
    </w:p>
    <w:p w14:paraId="6E72D382" w14:textId="3307BEB7" w:rsidR="00AC0D16" w:rsidRDefault="009369C2" w:rsidP="009369C2">
      <w:pPr>
        <w:pStyle w:val="affe"/>
        <w:spacing w:before="120" w:after="120"/>
      </w:pPr>
      <w:r w:rsidRPr="009369C2">
        <w:rPr>
          <w:rFonts w:hint="eastAsia"/>
        </w:rPr>
        <w:t>一般规定</w:t>
      </w:r>
    </w:p>
    <w:p w14:paraId="77D62C70" w14:textId="5A3512E3" w:rsidR="009369C2" w:rsidRDefault="009369C2" w:rsidP="009369C2">
      <w:pPr>
        <w:pStyle w:val="afffff7"/>
        <w:ind w:firstLine="420"/>
      </w:pPr>
      <w:r w:rsidRPr="009369C2">
        <w:rPr>
          <w:rFonts w:hint="eastAsia"/>
        </w:rPr>
        <w:lastRenderedPageBreak/>
        <w:t>水利工程BIM应用应符合GB/T 51212和GB/T 51301的规定。模型应包含水文、地质、水工、金结、机电等专业信息，单元划分应便于施工管理、质量控制及运维应用。</w:t>
      </w:r>
    </w:p>
    <w:p w14:paraId="7A28BD9C" w14:textId="5B8057E2" w:rsidR="009369C2" w:rsidRDefault="009369C2" w:rsidP="009369C2">
      <w:pPr>
        <w:pStyle w:val="affe"/>
        <w:spacing w:before="120" w:after="120"/>
      </w:pPr>
      <w:r w:rsidRPr="009369C2">
        <w:rPr>
          <w:rFonts w:hint="eastAsia"/>
        </w:rPr>
        <w:t>勘测阶段BIM建模</w:t>
      </w:r>
    </w:p>
    <w:p w14:paraId="6DA5BE73" w14:textId="201846DD" w:rsidR="009369C2" w:rsidRDefault="009369C2" w:rsidP="009369C2">
      <w:pPr>
        <w:pStyle w:val="afffff7"/>
        <w:ind w:firstLine="420"/>
      </w:pPr>
      <w:r w:rsidRPr="009369C2">
        <w:rPr>
          <w:rFonts w:hint="eastAsia"/>
        </w:rPr>
        <w:t>水库工程应建立库区原始地形模型和设计水位下的淹没模型。坝基地质模型应重点展示软弱夹层、断层破碎带和风化深槽。老旧水利工程应采用三维激光扫描获取现状模型。</w:t>
      </w:r>
    </w:p>
    <w:p w14:paraId="23C80887" w14:textId="13631AF0" w:rsidR="009369C2" w:rsidRDefault="009369C2" w:rsidP="009369C2">
      <w:pPr>
        <w:pStyle w:val="affe"/>
        <w:spacing w:before="120" w:after="120"/>
      </w:pPr>
      <w:r w:rsidRPr="009369C2">
        <w:rPr>
          <w:rFonts w:hint="eastAsia"/>
        </w:rPr>
        <w:t>施工阶段BIM建模</w:t>
      </w:r>
    </w:p>
    <w:p w14:paraId="01365339" w14:textId="77A4C676" w:rsidR="009369C2" w:rsidRDefault="009369C2" w:rsidP="009369C2">
      <w:pPr>
        <w:pStyle w:val="afffff7"/>
        <w:ind w:firstLine="420"/>
      </w:pPr>
      <w:r w:rsidRPr="009369C2">
        <w:rPr>
          <w:rFonts w:hint="eastAsia"/>
        </w:rPr>
        <w:t>导流方案应模拟不同洪水频率下的过流能力。大坝模型应区分心墙、反滤、过渡、堆石等分区。围堰模型应体现防渗措施及分期填筑过程。不宜消除用于碰撞检查的关键结构面（如廊道、闸门槽、埋件通道）。</w:t>
      </w:r>
    </w:p>
    <w:p w14:paraId="505B544A" w14:textId="79B7C418" w:rsidR="009369C2" w:rsidRDefault="009369C2" w:rsidP="009369C2">
      <w:pPr>
        <w:pStyle w:val="affe"/>
        <w:spacing w:before="120" w:after="120"/>
      </w:pPr>
      <w:r w:rsidRPr="009369C2">
        <w:rPr>
          <w:rFonts w:hint="eastAsia"/>
        </w:rPr>
        <w:t>施工模拟与管控</w:t>
      </w:r>
    </w:p>
    <w:p w14:paraId="5C4D03FA" w14:textId="77777777" w:rsidR="009369C2" w:rsidRDefault="009369C2" w:rsidP="009369C2">
      <w:pPr>
        <w:pStyle w:val="afffffffff2"/>
      </w:pPr>
      <w:r w:rsidRPr="009369C2">
        <w:rPr>
          <w:rFonts w:hint="eastAsia"/>
        </w:rPr>
        <w:t>大坝填筑进度模拟应体现每层上升高度及分区填筑次序。</w:t>
      </w:r>
    </w:p>
    <w:p w14:paraId="09094162" w14:textId="77777777" w:rsidR="009369C2" w:rsidRDefault="009369C2" w:rsidP="009369C2">
      <w:pPr>
        <w:pStyle w:val="afffffffff2"/>
      </w:pPr>
      <w:r w:rsidRPr="009369C2">
        <w:rPr>
          <w:rFonts w:hint="eastAsia"/>
        </w:rPr>
        <w:t>关键工序（截流、大坝浇筑、隧洞衬砌、金属结构安装、围堰拆除、闸门启闭机调试）应制作工艺模拟动画。</w:t>
      </w:r>
    </w:p>
    <w:p w14:paraId="72296319" w14:textId="77777777" w:rsidR="009369C2" w:rsidRDefault="009369C2" w:rsidP="009369C2">
      <w:pPr>
        <w:pStyle w:val="afffffffff2"/>
      </w:pPr>
      <w:r w:rsidRPr="009369C2">
        <w:rPr>
          <w:rFonts w:hint="eastAsia"/>
        </w:rPr>
        <w:t>应重点检查廊道与基础处理孔洞、闸门槽与埋件、管道与结构钢筋等碰撞。</w:t>
      </w:r>
    </w:p>
    <w:p w14:paraId="773461AF" w14:textId="77777777" w:rsidR="009369C2" w:rsidRDefault="009369C2" w:rsidP="009369C2">
      <w:pPr>
        <w:pStyle w:val="afffffffff2"/>
      </w:pPr>
      <w:r w:rsidRPr="009369C2">
        <w:rPr>
          <w:rFonts w:hint="eastAsia"/>
        </w:rPr>
        <w:t>涉及坝体防渗体系、金属结构安全的碰撞问题应优先处理。</w:t>
      </w:r>
    </w:p>
    <w:p w14:paraId="5FDB615F" w14:textId="38CBA2E1" w:rsidR="009369C2" w:rsidRDefault="009369C2" w:rsidP="009369C2">
      <w:pPr>
        <w:pStyle w:val="afffffffff2"/>
      </w:pPr>
      <w:r w:rsidRPr="009369C2">
        <w:rPr>
          <w:rFonts w:hint="eastAsia"/>
        </w:rPr>
        <w:t>大坝填筑进度偏差可通过填筑高程实时显示，每层填筑压实度检测点应在模型中定位展示。</w:t>
      </w:r>
    </w:p>
    <w:p w14:paraId="6C86AEA8" w14:textId="164666C6" w:rsidR="009369C2" w:rsidRDefault="009369C2" w:rsidP="009369C2">
      <w:pPr>
        <w:pStyle w:val="affe"/>
        <w:spacing w:before="120" w:after="120"/>
      </w:pPr>
      <w:r w:rsidRPr="009369C2">
        <w:rPr>
          <w:rFonts w:hint="eastAsia"/>
        </w:rPr>
        <w:t>模型交付</w:t>
      </w:r>
    </w:p>
    <w:p w14:paraId="57D2568D" w14:textId="348CFD8D" w:rsidR="009369C2" w:rsidRDefault="009369C2" w:rsidP="009369C2">
      <w:pPr>
        <w:pStyle w:val="afffff7"/>
        <w:ind w:firstLine="420"/>
      </w:pPr>
      <w:r w:rsidRPr="009369C2">
        <w:rPr>
          <w:rFonts w:hint="eastAsia"/>
        </w:rPr>
        <w:t>交付内容应包括库容曲线计算模型、渗流分析模型、大坝应力应变分析边界条件等。轻量化模型采用3D Tiles或GLTF格式。金属结构（闸门、启闭机、压力钢管）模型精度不应低于LOD400。</w:t>
      </w:r>
    </w:p>
    <w:p w14:paraId="1B566BD2" w14:textId="550D9703" w:rsidR="009369C2" w:rsidRDefault="009369C2" w:rsidP="009369C2">
      <w:pPr>
        <w:pStyle w:val="affd"/>
        <w:spacing w:before="120" w:after="120"/>
      </w:pPr>
      <w:bookmarkStart w:id="100" w:name="_Toc231462529"/>
      <w:r w:rsidRPr="009369C2">
        <w:rPr>
          <w:rFonts w:hint="eastAsia"/>
        </w:rPr>
        <w:t>智能监测</w:t>
      </w:r>
      <w:bookmarkEnd w:id="100"/>
    </w:p>
    <w:p w14:paraId="622B9EDB" w14:textId="04A81E4F" w:rsidR="009369C2" w:rsidRDefault="009369C2" w:rsidP="009369C2">
      <w:pPr>
        <w:pStyle w:val="affe"/>
        <w:spacing w:before="120" w:after="120"/>
      </w:pPr>
      <w:r w:rsidRPr="009369C2">
        <w:rPr>
          <w:rFonts w:hint="eastAsia"/>
        </w:rPr>
        <w:t>施工期结构监测</w:t>
      </w:r>
    </w:p>
    <w:p w14:paraId="3CAE21E7" w14:textId="1E16CED5" w:rsidR="009369C2" w:rsidRDefault="009369C2" w:rsidP="009369C2">
      <w:pPr>
        <w:pStyle w:val="afffff7"/>
        <w:ind w:firstLine="420"/>
      </w:pPr>
      <w:r w:rsidRPr="009369C2">
        <w:rPr>
          <w:rFonts w:hint="eastAsia"/>
        </w:rPr>
        <w:t>拱坝沿拱圈和悬臂梁布设断面。大体积混凝土浇筑期间温度监测频率不低于1次/10 min。监测数据同时存储于现场采集单元和远程数据中心。</w:t>
      </w:r>
    </w:p>
    <w:p w14:paraId="447B28B6" w14:textId="24B86FA8" w:rsidR="009369C2" w:rsidRDefault="009369C2" w:rsidP="009369C2">
      <w:pPr>
        <w:pStyle w:val="affe"/>
        <w:spacing w:before="120" w:after="120"/>
      </w:pPr>
      <w:r w:rsidRPr="009369C2">
        <w:rPr>
          <w:rFonts w:hint="eastAsia"/>
        </w:rPr>
        <w:t>边坡监测</w:t>
      </w:r>
    </w:p>
    <w:p w14:paraId="6B45E176" w14:textId="3CDB2C83" w:rsidR="009369C2" w:rsidRDefault="009369C2" w:rsidP="009369C2">
      <w:pPr>
        <w:pStyle w:val="afffff7"/>
        <w:ind w:firstLine="420"/>
      </w:pPr>
      <w:r w:rsidRPr="009369C2">
        <w:rPr>
          <w:rFonts w:hint="eastAsia"/>
        </w:rPr>
        <w:t>库岸边坡重点监测水位变动带及潜在滑动体；溢洪道边坡监测开挖卸荷变形。高边坡（</w:t>
      </w:r>
      <w:r>
        <w:rPr>
          <w:rFonts w:hint="eastAsia"/>
        </w:rPr>
        <w:t>&gt;</w:t>
      </w:r>
      <w:r w:rsidRPr="009369C2">
        <w:rPr>
          <w:rFonts w:hint="eastAsia"/>
        </w:rPr>
        <w:t>50</w:t>
      </w:r>
      <w:r>
        <w:t> </w:t>
      </w:r>
      <w:r w:rsidRPr="009369C2">
        <w:rPr>
          <w:rFonts w:hint="eastAsia"/>
        </w:rPr>
        <w:t>m）布置不少于2个深部位移孔。位移速率连续3天增长应提高预警级别，按表3初设阈值。</w:t>
      </w:r>
    </w:p>
    <w:p w14:paraId="322DFA9C" w14:textId="14D4082D" w:rsidR="009369C2" w:rsidRDefault="009369C2" w:rsidP="009369C2">
      <w:pPr>
        <w:pStyle w:val="aff2"/>
        <w:spacing w:before="120" w:after="120"/>
      </w:pPr>
      <w:r w:rsidRPr="009369C2">
        <w:rPr>
          <w:rFonts w:hint="eastAsia"/>
        </w:rPr>
        <w:t>边坡监测预警阈值示例</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3"/>
        <w:gridCol w:w="2334"/>
        <w:gridCol w:w="2334"/>
        <w:gridCol w:w="2333"/>
      </w:tblGrid>
      <w:tr w:rsidR="009369C2" w14:paraId="11D8FC45" w14:textId="77777777" w:rsidTr="009369C2">
        <w:trPr>
          <w:tblHeader/>
          <w:jc w:val="center"/>
        </w:trPr>
        <w:tc>
          <w:tcPr>
            <w:tcW w:w="2333" w:type="dxa"/>
            <w:tcBorders>
              <w:top w:val="single" w:sz="8" w:space="0" w:color="auto"/>
              <w:bottom w:val="single" w:sz="8" w:space="0" w:color="auto"/>
            </w:tcBorders>
            <w:vAlign w:val="center"/>
          </w:tcPr>
          <w:p w14:paraId="5C99AB6A" w14:textId="6DF522A0" w:rsidR="009369C2" w:rsidRDefault="009369C2" w:rsidP="00130319">
            <w:pPr>
              <w:pStyle w:val="afffffffffb"/>
            </w:pPr>
            <w:r w:rsidRPr="009369C2">
              <w:rPr>
                <w:rFonts w:hint="eastAsia"/>
              </w:rPr>
              <w:t>预警级别</w:t>
            </w:r>
          </w:p>
        </w:tc>
        <w:tc>
          <w:tcPr>
            <w:tcW w:w="2334" w:type="dxa"/>
            <w:tcBorders>
              <w:top w:val="single" w:sz="8" w:space="0" w:color="auto"/>
              <w:bottom w:val="single" w:sz="8" w:space="0" w:color="auto"/>
            </w:tcBorders>
            <w:vAlign w:val="center"/>
          </w:tcPr>
          <w:p w14:paraId="0E51ED09" w14:textId="3ADC77A4" w:rsidR="009369C2" w:rsidRDefault="009369C2" w:rsidP="00130319">
            <w:pPr>
              <w:pStyle w:val="afffffffffb"/>
            </w:pPr>
            <w:r w:rsidRPr="009369C2">
              <w:rPr>
                <w:rFonts w:hint="eastAsia"/>
              </w:rPr>
              <w:t>位移速率 (mm/d)</w:t>
            </w:r>
          </w:p>
        </w:tc>
        <w:tc>
          <w:tcPr>
            <w:tcW w:w="2334" w:type="dxa"/>
            <w:tcBorders>
              <w:top w:val="single" w:sz="8" w:space="0" w:color="auto"/>
              <w:bottom w:val="single" w:sz="8" w:space="0" w:color="auto"/>
            </w:tcBorders>
            <w:vAlign w:val="center"/>
          </w:tcPr>
          <w:p w14:paraId="77FF187B" w14:textId="4F8E50D3" w:rsidR="009369C2" w:rsidRDefault="009369C2" w:rsidP="00130319">
            <w:pPr>
              <w:pStyle w:val="afffffffffb"/>
            </w:pPr>
            <w:r w:rsidRPr="009369C2">
              <w:rPr>
                <w:rFonts w:hint="eastAsia"/>
              </w:rPr>
              <w:t>累计位移量 (mm)</w:t>
            </w:r>
          </w:p>
        </w:tc>
        <w:tc>
          <w:tcPr>
            <w:tcW w:w="2333" w:type="dxa"/>
            <w:tcBorders>
              <w:top w:val="single" w:sz="8" w:space="0" w:color="auto"/>
              <w:bottom w:val="single" w:sz="8" w:space="0" w:color="auto"/>
            </w:tcBorders>
            <w:vAlign w:val="center"/>
          </w:tcPr>
          <w:p w14:paraId="105B18F4" w14:textId="2AC5662C" w:rsidR="009369C2" w:rsidRDefault="009369C2" w:rsidP="00130319">
            <w:pPr>
              <w:pStyle w:val="afffffffffb"/>
            </w:pPr>
            <w:r w:rsidRPr="009369C2">
              <w:rPr>
                <w:rFonts w:hint="eastAsia"/>
              </w:rPr>
              <w:t>监测频次</w:t>
            </w:r>
          </w:p>
        </w:tc>
      </w:tr>
      <w:tr w:rsidR="009369C2" w14:paraId="4793EAAA" w14:textId="77777777" w:rsidTr="009369C2">
        <w:trPr>
          <w:jc w:val="center"/>
        </w:trPr>
        <w:tc>
          <w:tcPr>
            <w:tcW w:w="2333" w:type="dxa"/>
            <w:tcBorders>
              <w:top w:val="single" w:sz="8" w:space="0" w:color="auto"/>
            </w:tcBorders>
            <w:vAlign w:val="center"/>
          </w:tcPr>
          <w:p w14:paraId="4C529C50" w14:textId="48EF77AF" w:rsidR="009369C2" w:rsidRDefault="009369C2" w:rsidP="00130319">
            <w:pPr>
              <w:pStyle w:val="afffffffffb"/>
            </w:pPr>
            <w:r w:rsidRPr="009369C2">
              <w:rPr>
                <w:rFonts w:hint="eastAsia"/>
              </w:rPr>
              <w:t>黄色</w:t>
            </w:r>
          </w:p>
        </w:tc>
        <w:tc>
          <w:tcPr>
            <w:tcW w:w="2334" w:type="dxa"/>
            <w:tcBorders>
              <w:top w:val="single" w:sz="8" w:space="0" w:color="auto"/>
            </w:tcBorders>
            <w:vAlign w:val="center"/>
          </w:tcPr>
          <w:p w14:paraId="18437A36" w14:textId="3F637EF0" w:rsidR="009369C2" w:rsidRDefault="009369C2" w:rsidP="00130319">
            <w:pPr>
              <w:pStyle w:val="afffffffffb"/>
            </w:pPr>
            <w:r w:rsidRPr="009369C2">
              <w:rPr>
                <w:rFonts w:hint="eastAsia"/>
              </w:rPr>
              <w:t>2～5</w:t>
            </w:r>
          </w:p>
        </w:tc>
        <w:tc>
          <w:tcPr>
            <w:tcW w:w="2334" w:type="dxa"/>
            <w:tcBorders>
              <w:top w:val="single" w:sz="8" w:space="0" w:color="auto"/>
            </w:tcBorders>
            <w:vAlign w:val="center"/>
          </w:tcPr>
          <w:p w14:paraId="6FB43897" w14:textId="7DDAC092" w:rsidR="009369C2" w:rsidRDefault="009369C2" w:rsidP="00130319">
            <w:pPr>
              <w:pStyle w:val="afffffffffb"/>
            </w:pPr>
            <w:r w:rsidRPr="009369C2">
              <w:rPr>
                <w:rFonts w:hint="eastAsia"/>
              </w:rPr>
              <w:t>30～60</w:t>
            </w:r>
          </w:p>
        </w:tc>
        <w:tc>
          <w:tcPr>
            <w:tcW w:w="2333" w:type="dxa"/>
            <w:tcBorders>
              <w:top w:val="single" w:sz="8" w:space="0" w:color="auto"/>
            </w:tcBorders>
            <w:vAlign w:val="center"/>
          </w:tcPr>
          <w:p w14:paraId="6FEBE3ED" w14:textId="22EF2E56" w:rsidR="009369C2" w:rsidRDefault="009369C2" w:rsidP="00130319">
            <w:pPr>
              <w:pStyle w:val="afffffffffb"/>
            </w:pPr>
            <w:r w:rsidRPr="009369C2">
              <w:rPr>
                <w:rFonts w:hint="eastAsia"/>
              </w:rPr>
              <w:t>1次/</w:t>
            </w:r>
            <w:r>
              <w:rPr>
                <w:rFonts w:hint="eastAsia"/>
              </w:rPr>
              <w:t>天</w:t>
            </w:r>
          </w:p>
        </w:tc>
      </w:tr>
      <w:tr w:rsidR="009369C2" w14:paraId="6730F96D" w14:textId="77777777" w:rsidTr="009369C2">
        <w:trPr>
          <w:jc w:val="center"/>
        </w:trPr>
        <w:tc>
          <w:tcPr>
            <w:tcW w:w="2333" w:type="dxa"/>
            <w:vAlign w:val="center"/>
          </w:tcPr>
          <w:p w14:paraId="109E676F" w14:textId="7A33317B" w:rsidR="009369C2" w:rsidRDefault="009369C2" w:rsidP="00130319">
            <w:pPr>
              <w:pStyle w:val="afffffffffb"/>
            </w:pPr>
            <w:r w:rsidRPr="009369C2">
              <w:rPr>
                <w:rFonts w:hint="eastAsia"/>
              </w:rPr>
              <w:t>橙色</w:t>
            </w:r>
          </w:p>
        </w:tc>
        <w:tc>
          <w:tcPr>
            <w:tcW w:w="2334" w:type="dxa"/>
            <w:vAlign w:val="center"/>
          </w:tcPr>
          <w:p w14:paraId="27F2C17A" w14:textId="71A88D75" w:rsidR="009369C2" w:rsidRDefault="009369C2" w:rsidP="00130319">
            <w:pPr>
              <w:pStyle w:val="afffffffffb"/>
            </w:pPr>
            <w:r w:rsidRPr="009369C2">
              <w:rPr>
                <w:rFonts w:hint="eastAsia"/>
              </w:rPr>
              <w:t>5～10</w:t>
            </w:r>
          </w:p>
        </w:tc>
        <w:tc>
          <w:tcPr>
            <w:tcW w:w="2334" w:type="dxa"/>
            <w:vAlign w:val="center"/>
          </w:tcPr>
          <w:p w14:paraId="26F528FB" w14:textId="7BF6FA34" w:rsidR="009369C2" w:rsidRDefault="009369C2" w:rsidP="00130319">
            <w:pPr>
              <w:pStyle w:val="afffffffffb"/>
            </w:pPr>
            <w:r w:rsidRPr="009369C2">
              <w:rPr>
                <w:rFonts w:hint="eastAsia"/>
              </w:rPr>
              <w:t>60～120</w:t>
            </w:r>
          </w:p>
        </w:tc>
        <w:tc>
          <w:tcPr>
            <w:tcW w:w="2333" w:type="dxa"/>
            <w:vAlign w:val="center"/>
          </w:tcPr>
          <w:p w14:paraId="2631FFD9" w14:textId="1C395F0A" w:rsidR="009369C2" w:rsidRDefault="009369C2" w:rsidP="00130319">
            <w:pPr>
              <w:pStyle w:val="afffffffffb"/>
            </w:pPr>
            <w:r w:rsidRPr="009369C2">
              <w:rPr>
                <w:rFonts w:hint="eastAsia"/>
              </w:rPr>
              <w:t>1次/4</w:t>
            </w:r>
            <w:r>
              <w:t> </w:t>
            </w:r>
            <w:r w:rsidRPr="009369C2">
              <w:rPr>
                <w:rFonts w:hint="eastAsia"/>
              </w:rPr>
              <w:t>h</w:t>
            </w:r>
          </w:p>
        </w:tc>
      </w:tr>
      <w:tr w:rsidR="009369C2" w14:paraId="15EC1189" w14:textId="77777777" w:rsidTr="009369C2">
        <w:trPr>
          <w:jc w:val="center"/>
        </w:trPr>
        <w:tc>
          <w:tcPr>
            <w:tcW w:w="2333" w:type="dxa"/>
            <w:vAlign w:val="center"/>
          </w:tcPr>
          <w:p w14:paraId="5CDDC361" w14:textId="34781C53" w:rsidR="009369C2" w:rsidRDefault="009369C2" w:rsidP="00130319">
            <w:pPr>
              <w:pStyle w:val="afffffffffb"/>
            </w:pPr>
            <w:r>
              <w:rPr>
                <w:rFonts w:hint="eastAsia"/>
              </w:rPr>
              <w:t>红色</w:t>
            </w:r>
          </w:p>
        </w:tc>
        <w:tc>
          <w:tcPr>
            <w:tcW w:w="2334" w:type="dxa"/>
            <w:vAlign w:val="center"/>
          </w:tcPr>
          <w:p w14:paraId="429D58F3" w14:textId="62DC331C" w:rsidR="009369C2" w:rsidRDefault="009369C2" w:rsidP="00130319">
            <w:pPr>
              <w:pStyle w:val="afffffffffb"/>
            </w:pPr>
            <w:r w:rsidRPr="009369C2">
              <w:t>&gt;10</w:t>
            </w:r>
          </w:p>
        </w:tc>
        <w:tc>
          <w:tcPr>
            <w:tcW w:w="2334" w:type="dxa"/>
            <w:vAlign w:val="center"/>
          </w:tcPr>
          <w:p w14:paraId="296A2DA8" w14:textId="166AAAE5" w:rsidR="009369C2" w:rsidRDefault="009369C2" w:rsidP="00130319">
            <w:pPr>
              <w:pStyle w:val="afffffffffb"/>
            </w:pPr>
            <w:r w:rsidRPr="009369C2">
              <w:t>&gt;120</w:t>
            </w:r>
          </w:p>
        </w:tc>
        <w:tc>
          <w:tcPr>
            <w:tcW w:w="2333" w:type="dxa"/>
            <w:vAlign w:val="center"/>
          </w:tcPr>
          <w:p w14:paraId="69665587" w14:textId="13E42DB8" w:rsidR="009369C2" w:rsidRDefault="009369C2" w:rsidP="00130319">
            <w:pPr>
              <w:pStyle w:val="afffffffffb"/>
            </w:pPr>
            <w:r w:rsidRPr="009369C2">
              <w:rPr>
                <w:rFonts w:hint="eastAsia"/>
              </w:rPr>
              <w:t>实时</w:t>
            </w:r>
          </w:p>
        </w:tc>
      </w:tr>
    </w:tbl>
    <w:p w14:paraId="33B4BF2D" w14:textId="5B139348" w:rsidR="009369C2" w:rsidRDefault="009369C2" w:rsidP="009369C2">
      <w:pPr>
        <w:pStyle w:val="affe"/>
        <w:spacing w:before="120" w:after="120"/>
      </w:pPr>
      <w:r w:rsidRPr="009369C2">
        <w:rPr>
          <w:rFonts w:hint="eastAsia"/>
        </w:rPr>
        <w:t>围岩监测</w:t>
      </w:r>
    </w:p>
    <w:p w14:paraId="1AA98A3D" w14:textId="2B7835C4" w:rsidR="009369C2" w:rsidRDefault="009369C2" w:rsidP="009369C2">
      <w:pPr>
        <w:pStyle w:val="afffff7"/>
        <w:ind w:firstLine="420"/>
      </w:pPr>
      <w:r w:rsidRPr="009369C2">
        <w:rPr>
          <w:rFonts w:hint="eastAsia"/>
        </w:rPr>
        <w:t>大跨度隧洞（&gt;10</w:t>
      </w:r>
      <w:r>
        <w:t> </w:t>
      </w:r>
      <w:r w:rsidRPr="009369C2">
        <w:rPr>
          <w:rFonts w:hint="eastAsia"/>
        </w:rPr>
        <w:t>m）增加拱顶沉降点。软岩隧洞监测围岩松动圈。浅埋段增加地表沉降</w:t>
      </w:r>
      <w:r>
        <w:rPr>
          <w:rFonts w:hint="eastAsia"/>
        </w:rPr>
        <w:t>。</w:t>
      </w:r>
    </w:p>
    <w:p w14:paraId="28B1516E" w14:textId="7760351B" w:rsidR="009369C2" w:rsidRDefault="009369C2" w:rsidP="009369C2">
      <w:pPr>
        <w:pStyle w:val="affe"/>
        <w:spacing w:before="120" w:after="120"/>
      </w:pPr>
      <w:r w:rsidRPr="009369C2">
        <w:rPr>
          <w:rFonts w:hint="eastAsia"/>
        </w:rPr>
        <w:t>渗流监测</w:t>
      </w:r>
    </w:p>
    <w:p w14:paraId="453E176D" w14:textId="2242B906" w:rsidR="009369C2" w:rsidRDefault="009369C2" w:rsidP="009369C2">
      <w:pPr>
        <w:pStyle w:val="afffff7"/>
        <w:ind w:firstLine="420"/>
      </w:pPr>
      <w:r w:rsidRPr="009369C2">
        <w:rPr>
          <w:rFonts w:hint="eastAsia"/>
        </w:rPr>
        <w:t>绕坝渗流在峡谷高坝左右岸坝肩布设观测孔；隧洞监测外水压力。渗流量突增10%以上自动报警。</w:t>
      </w:r>
    </w:p>
    <w:p w14:paraId="252664CC" w14:textId="248D9418" w:rsidR="009369C2" w:rsidRPr="009369C2" w:rsidRDefault="009369C2" w:rsidP="009369C2">
      <w:pPr>
        <w:pStyle w:val="affe"/>
        <w:spacing w:before="120" w:after="120"/>
      </w:pPr>
      <w:r w:rsidRPr="009369C2">
        <w:rPr>
          <w:rFonts w:hint="eastAsia"/>
        </w:rPr>
        <w:t>环境监测</w:t>
      </w:r>
    </w:p>
    <w:p w14:paraId="11BD16FA" w14:textId="1D44EFDB" w:rsidR="009369C2" w:rsidRDefault="009369C2" w:rsidP="009369C2">
      <w:pPr>
        <w:pStyle w:val="afffff7"/>
        <w:ind w:firstLine="420"/>
      </w:pPr>
      <w:r w:rsidRPr="009369C2">
        <w:rPr>
          <w:rFonts w:hint="eastAsia"/>
        </w:rPr>
        <w:t>围堰施工加密监测上游水位流速；导流期间监测上下游水位差。高寒区监测库区水温垂向分布及冰厚。基坑排水、施工废水排放口增加水质监测频次。</w:t>
      </w:r>
    </w:p>
    <w:p w14:paraId="05106DA9" w14:textId="74E42D5E" w:rsidR="009369C2" w:rsidRDefault="009369C2" w:rsidP="009369C2">
      <w:pPr>
        <w:pStyle w:val="affe"/>
        <w:spacing w:before="120" w:after="120"/>
      </w:pPr>
      <w:r w:rsidRPr="009369C2">
        <w:rPr>
          <w:rFonts w:hint="eastAsia"/>
        </w:rPr>
        <w:t>数据分析与预警</w:t>
      </w:r>
    </w:p>
    <w:p w14:paraId="44CCED1A" w14:textId="172EC63F" w:rsidR="009369C2" w:rsidRDefault="009369C2" w:rsidP="009369C2">
      <w:pPr>
        <w:pStyle w:val="afffff7"/>
        <w:ind w:firstLine="420"/>
      </w:pPr>
      <w:r w:rsidRPr="009369C2">
        <w:rPr>
          <w:rFonts w:hint="eastAsia"/>
        </w:rPr>
        <w:lastRenderedPageBreak/>
        <w:t>渗压、变形数据采用滑动平均或小波去噪。大坝宜结合有限元反演。预警信息包含监测点位置、当前值、阈值、变化速率、建议措施。</w:t>
      </w:r>
    </w:p>
    <w:p w14:paraId="342E2B63" w14:textId="27F14793" w:rsidR="009369C2" w:rsidRDefault="009369C2" w:rsidP="009369C2">
      <w:pPr>
        <w:pStyle w:val="affe"/>
        <w:spacing w:before="120" w:after="120"/>
      </w:pPr>
      <w:r w:rsidRPr="009369C2">
        <w:rPr>
          <w:rFonts w:hint="eastAsia"/>
        </w:rPr>
        <w:t>处置规则</w:t>
      </w:r>
    </w:p>
    <w:p w14:paraId="1862F676" w14:textId="693B1365" w:rsidR="009369C2" w:rsidRDefault="009369C2" w:rsidP="009369C2">
      <w:pPr>
        <w:pStyle w:val="afffff7"/>
        <w:ind w:firstLine="420"/>
      </w:pPr>
      <w:r>
        <w:rPr>
          <w:rFonts w:hint="eastAsia"/>
        </w:rPr>
        <w:t>若触发</w:t>
      </w:r>
      <w:r w:rsidRPr="009369C2">
        <w:rPr>
          <w:rFonts w:hint="eastAsia"/>
        </w:rPr>
        <w:t>红色预警</w:t>
      </w:r>
      <w:r>
        <w:rPr>
          <w:rFonts w:hint="eastAsia"/>
        </w:rPr>
        <w:t>应</w:t>
      </w:r>
      <w:r w:rsidRPr="009369C2">
        <w:rPr>
          <w:rFonts w:hint="eastAsia"/>
        </w:rPr>
        <w:t>立即停工、疏散人员、启动应急预案，并报告上级主管部门。涉及大坝、围堰、高边坡的红色预警处置报告报送设计单位和质监机构。</w:t>
      </w:r>
    </w:p>
    <w:p w14:paraId="09A03618" w14:textId="72EAF962" w:rsidR="009369C2" w:rsidRDefault="00130319" w:rsidP="009369C2">
      <w:pPr>
        <w:pStyle w:val="affc"/>
        <w:spacing w:before="240" w:after="240"/>
      </w:pPr>
      <w:bookmarkStart w:id="101" w:name="_Toc231462530"/>
      <w:r w:rsidRPr="00130319">
        <w:rPr>
          <w:rFonts w:hint="eastAsia"/>
        </w:rPr>
        <w:t>质量控制、安全管理与成果</w:t>
      </w:r>
      <w:r>
        <w:rPr>
          <w:rFonts w:hint="eastAsia"/>
        </w:rPr>
        <w:t>验收</w:t>
      </w:r>
      <w:bookmarkEnd w:id="101"/>
    </w:p>
    <w:p w14:paraId="4F0B6626" w14:textId="0CA12A8B" w:rsidR="00130319" w:rsidRDefault="00130319" w:rsidP="00130319">
      <w:pPr>
        <w:pStyle w:val="affd"/>
        <w:spacing w:before="120" w:after="120"/>
      </w:pPr>
      <w:bookmarkStart w:id="102" w:name="_Toc231462531"/>
      <w:r w:rsidRPr="00130319">
        <w:rPr>
          <w:rFonts w:hint="eastAsia"/>
        </w:rPr>
        <w:t>质量控制</w:t>
      </w:r>
      <w:bookmarkEnd w:id="102"/>
    </w:p>
    <w:p w14:paraId="2F4C0C3B" w14:textId="77EBD9B0" w:rsidR="00130319" w:rsidRDefault="00130319" w:rsidP="00130319">
      <w:pPr>
        <w:pStyle w:val="affe"/>
        <w:spacing w:before="120" w:after="120"/>
      </w:pPr>
      <w:r w:rsidRPr="00130319">
        <w:rPr>
          <w:rFonts w:hint="eastAsia"/>
        </w:rPr>
        <w:t>全过程质量检查</w:t>
      </w:r>
    </w:p>
    <w:p w14:paraId="00052C31" w14:textId="1A832246" w:rsidR="00130319" w:rsidRDefault="00130319" w:rsidP="00130319">
      <w:pPr>
        <w:pStyle w:val="afffff7"/>
        <w:ind w:firstLine="420"/>
      </w:pPr>
      <w:r w:rsidRPr="00130319">
        <w:rPr>
          <w:rFonts w:hint="eastAsia"/>
        </w:rPr>
        <w:t>关键工序（大坝填筑、混凝土浇筑、隧洞衬砌）增加监理旁站。重点检查坝基处理记录、压实度数据链、温控记录、渗流监测安装质量、隧洞超欠挖。检查记录纳入档案。</w:t>
      </w:r>
    </w:p>
    <w:p w14:paraId="66D68965" w14:textId="65D2A2BB" w:rsidR="00130319" w:rsidRDefault="00130319" w:rsidP="00130319">
      <w:pPr>
        <w:pStyle w:val="affe"/>
        <w:spacing w:before="120" w:after="120"/>
      </w:pPr>
      <w:r w:rsidRPr="00130319">
        <w:rPr>
          <w:rFonts w:hint="eastAsia"/>
        </w:rPr>
        <w:t>分项/分部验收</w:t>
      </w:r>
    </w:p>
    <w:p w14:paraId="5DB69FFA" w14:textId="15812117" w:rsidR="00130319" w:rsidRDefault="00130319" w:rsidP="00130319">
      <w:pPr>
        <w:pStyle w:val="afffff7"/>
        <w:ind w:firstLine="420"/>
      </w:pPr>
      <w:r w:rsidRPr="00130319">
        <w:rPr>
          <w:rFonts w:hint="eastAsia"/>
        </w:rPr>
        <w:t>每完成分项/分部工程（大坝填筑层、坝段浇筑、隧洞衬砌段）提交数字化验收申请，验收结论附BIM标识。</w:t>
      </w:r>
    </w:p>
    <w:p w14:paraId="2F9810E7" w14:textId="6E247DF2" w:rsidR="00130319" w:rsidRDefault="00130319" w:rsidP="00130319">
      <w:pPr>
        <w:pStyle w:val="affe"/>
        <w:spacing w:before="120" w:after="120"/>
      </w:pPr>
      <w:r w:rsidRPr="00130319">
        <w:rPr>
          <w:rFonts w:hint="eastAsia"/>
        </w:rPr>
        <w:t>实体检验</w:t>
      </w:r>
    </w:p>
    <w:p w14:paraId="7607775F" w14:textId="665F742D" w:rsidR="00130319" w:rsidRDefault="00130319" w:rsidP="00130319">
      <w:pPr>
        <w:pStyle w:val="afffffffff2"/>
      </w:pPr>
      <w:r>
        <w:rPr>
          <w:rFonts w:hint="eastAsia"/>
        </w:rPr>
        <w:t>实体</w:t>
      </w:r>
      <w:r w:rsidRPr="00130319">
        <w:rPr>
          <w:rFonts w:hint="eastAsia"/>
        </w:rPr>
        <w:t>检验项目</w:t>
      </w:r>
      <w:r>
        <w:rPr>
          <w:rFonts w:hint="eastAsia"/>
        </w:rPr>
        <w:t>包括</w:t>
      </w:r>
      <w:r w:rsidRPr="00130319">
        <w:rPr>
          <w:rFonts w:hint="eastAsia"/>
        </w:rPr>
        <w:t>：堤防压实度、防渗墙连续性、隧洞衬砌厚度及密实度、渠道平整度、水闸底板高程、闸门埋件精度、大坝混凝土抗压抗渗、坝基渗透系数。</w:t>
      </w:r>
    </w:p>
    <w:p w14:paraId="42F5E577" w14:textId="20E05704" w:rsidR="00130319" w:rsidRDefault="00130319" w:rsidP="00130319">
      <w:pPr>
        <w:pStyle w:val="afffffffff2"/>
      </w:pPr>
      <w:r w:rsidRPr="00130319">
        <w:rPr>
          <w:rFonts w:hint="eastAsia"/>
        </w:rPr>
        <w:t>鼓励无损检测，与破坏性试验比对不少于5组。大坝心墙压实度、防渗墙渗透系数合格率≥95%。</w:t>
      </w:r>
    </w:p>
    <w:p w14:paraId="439AD0E4" w14:textId="0302232F" w:rsidR="00130319" w:rsidRDefault="00130319" w:rsidP="00130319">
      <w:pPr>
        <w:pStyle w:val="affe"/>
        <w:spacing w:before="120" w:after="120"/>
      </w:pPr>
      <w:r w:rsidRPr="00130319">
        <w:rPr>
          <w:rFonts w:hint="eastAsia"/>
        </w:rPr>
        <w:t>成果质量评定</w:t>
      </w:r>
    </w:p>
    <w:p w14:paraId="6EBE401C" w14:textId="22483A06" w:rsidR="00130319" w:rsidRDefault="00130319" w:rsidP="00130319">
      <w:pPr>
        <w:pStyle w:val="afffff7"/>
        <w:ind w:firstLine="420"/>
      </w:pPr>
      <w:r w:rsidRPr="00130319">
        <w:rPr>
          <w:rFonts w:hint="eastAsia"/>
        </w:rPr>
        <w:t>成果质量分优、良、合格、不合格四级，按表4评定。大坝竣工模型与实测地形三维对比分析。</w:t>
      </w:r>
    </w:p>
    <w:p w14:paraId="77347F1F" w14:textId="79D56AEC" w:rsidR="00130319" w:rsidRDefault="00130319" w:rsidP="00130319">
      <w:pPr>
        <w:pStyle w:val="aff2"/>
        <w:spacing w:before="120" w:after="120"/>
      </w:pPr>
      <w:r w:rsidRPr="00130319">
        <w:rPr>
          <w:rFonts w:hint="eastAsia"/>
        </w:rPr>
        <w:t>数字化勘测成果质量评定等级</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37"/>
        <w:gridCol w:w="1863"/>
        <w:gridCol w:w="1863"/>
        <w:gridCol w:w="2231"/>
        <w:gridCol w:w="2240"/>
      </w:tblGrid>
      <w:tr w:rsidR="00130319" w14:paraId="3DE9062B" w14:textId="77777777" w:rsidTr="00804B69">
        <w:trPr>
          <w:tblHeader/>
          <w:jc w:val="center"/>
        </w:trPr>
        <w:tc>
          <w:tcPr>
            <w:tcW w:w="609" w:type="pct"/>
            <w:tcBorders>
              <w:top w:val="single" w:sz="8" w:space="0" w:color="auto"/>
              <w:bottom w:val="single" w:sz="8" w:space="0" w:color="auto"/>
            </w:tcBorders>
            <w:vAlign w:val="center"/>
          </w:tcPr>
          <w:p w14:paraId="631139D6" w14:textId="6518E8C8" w:rsidR="00130319" w:rsidRDefault="00130319" w:rsidP="00130319">
            <w:pPr>
              <w:pStyle w:val="afffffffffb"/>
            </w:pPr>
            <w:r>
              <w:rPr>
                <w:rFonts w:hint="eastAsia"/>
              </w:rPr>
              <w:t>等级</w:t>
            </w:r>
          </w:p>
        </w:tc>
        <w:tc>
          <w:tcPr>
            <w:tcW w:w="998" w:type="pct"/>
            <w:tcBorders>
              <w:top w:val="single" w:sz="8" w:space="0" w:color="auto"/>
              <w:bottom w:val="single" w:sz="8" w:space="0" w:color="auto"/>
            </w:tcBorders>
            <w:vAlign w:val="center"/>
          </w:tcPr>
          <w:p w14:paraId="26E4A228" w14:textId="4BB14ED9" w:rsidR="00130319" w:rsidRDefault="00130319" w:rsidP="00130319">
            <w:pPr>
              <w:pStyle w:val="afffffffffb"/>
            </w:pPr>
            <w:r w:rsidRPr="00130319">
              <w:rPr>
                <w:rFonts w:hint="eastAsia"/>
              </w:rPr>
              <w:t>精度合格率</w:t>
            </w:r>
          </w:p>
        </w:tc>
        <w:tc>
          <w:tcPr>
            <w:tcW w:w="998" w:type="pct"/>
            <w:tcBorders>
              <w:top w:val="single" w:sz="8" w:space="0" w:color="auto"/>
              <w:bottom w:val="single" w:sz="8" w:space="0" w:color="auto"/>
            </w:tcBorders>
            <w:vAlign w:val="center"/>
          </w:tcPr>
          <w:p w14:paraId="2C2DA316" w14:textId="75A4D07D" w:rsidR="00130319" w:rsidRDefault="00130319" w:rsidP="00130319">
            <w:pPr>
              <w:pStyle w:val="afffffffffb"/>
            </w:pPr>
            <w:r w:rsidRPr="00130319">
              <w:rPr>
                <w:rFonts w:hint="eastAsia"/>
              </w:rPr>
              <w:t>数据完整性</w:t>
            </w:r>
          </w:p>
        </w:tc>
        <w:tc>
          <w:tcPr>
            <w:tcW w:w="1195" w:type="pct"/>
            <w:tcBorders>
              <w:top w:val="single" w:sz="8" w:space="0" w:color="auto"/>
              <w:bottom w:val="single" w:sz="8" w:space="0" w:color="auto"/>
            </w:tcBorders>
            <w:vAlign w:val="center"/>
          </w:tcPr>
          <w:p w14:paraId="6DD65290" w14:textId="4C35C14D" w:rsidR="00130319" w:rsidRDefault="00130319" w:rsidP="00130319">
            <w:pPr>
              <w:pStyle w:val="afffffffffb"/>
            </w:pPr>
            <w:r w:rsidRPr="00130319">
              <w:rPr>
                <w:rFonts w:hint="eastAsia"/>
              </w:rPr>
              <w:t>模型精细度</w:t>
            </w:r>
          </w:p>
        </w:tc>
        <w:tc>
          <w:tcPr>
            <w:tcW w:w="1201" w:type="pct"/>
            <w:tcBorders>
              <w:top w:val="single" w:sz="8" w:space="0" w:color="auto"/>
              <w:bottom w:val="single" w:sz="8" w:space="0" w:color="auto"/>
            </w:tcBorders>
            <w:vAlign w:val="center"/>
          </w:tcPr>
          <w:p w14:paraId="522A5AC5" w14:textId="671E1C9B" w:rsidR="00130319" w:rsidRDefault="00130319" w:rsidP="00130319">
            <w:pPr>
              <w:pStyle w:val="afffffffffb"/>
            </w:pPr>
            <w:r w:rsidRPr="00130319">
              <w:rPr>
                <w:rFonts w:hint="eastAsia"/>
              </w:rPr>
              <w:t>归档规范性</w:t>
            </w:r>
          </w:p>
        </w:tc>
      </w:tr>
      <w:tr w:rsidR="00130319" w14:paraId="3F2957E3" w14:textId="77777777" w:rsidTr="00804B69">
        <w:trPr>
          <w:jc w:val="center"/>
        </w:trPr>
        <w:tc>
          <w:tcPr>
            <w:tcW w:w="609" w:type="pct"/>
            <w:tcBorders>
              <w:top w:val="single" w:sz="8" w:space="0" w:color="auto"/>
            </w:tcBorders>
            <w:vAlign w:val="center"/>
          </w:tcPr>
          <w:p w14:paraId="2F9E67DA" w14:textId="5EC529B7" w:rsidR="00130319" w:rsidRDefault="00130319" w:rsidP="00130319">
            <w:pPr>
              <w:pStyle w:val="afffffffffb"/>
            </w:pPr>
            <w:r w:rsidRPr="00130319">
              <w:rPr>
                <w:rFonts w:hint="eastAsia"/>
              </w:rPr>
              <w:t>优</w:t>
            </w:r>
          </w:p>
        </w:tc>
        <w:tc>
          <w:tcPr>
            <w:tcW w:w="998" w:type="pct"/>
            <w:tcBorders>
              <w:top w:val="single" w:sz="8" w:space="0" w:color="auto"/>
            </w:tcBorders>
            <w:vAlign w:val="center"/>
          </w:tcPr>
          <w:p w14:paraId="6B02F3EE" w14:textId="5899B8C2" w:rsidR="00130319" w:rsidRDefault="00130319" w:rsidP="00130319">
            <w:pPr>
              <w:pStyle w:val="afffffffffb"/>
            </w:pPr>
            <w:r w:rsidRPr="00130319">
              <w:rPr>
                <w:rFonts w:hint="eastAsia"/>
              </w:rPr>
              <w:t>≥98%</w:t>
            </w:r>
          </w:p>
        </w:tc>
        <w:tc>
          <w:tcPr>
            <w:tcW w:w="998" w:type="pct"/>
            <w:tcBorders>
              <w:top w:val="single" w:sz="8" w:space="0" w:color="auto"/>
            </w:tcBorders>
            <w:vAlign w:val="center"/>
          </w:tcPr>
          <w:p w14:paraId="6B54D437" w14:textId="7C37315D" w:rsidR="00130319" w:rsidRDefault="00130319" w:rsidP="00130319">
            <w:pPr>
              <w:pStyle w:val="afffffffffb"/>
            </w:pPr>
            <w:r w:rsidRPr="00130319">
              <w:t>100%</w:t>
            </w:r>
          </w:p>
        </w:tc>
        <w:tc>
          <w:tcPr>
            <w:tcW w:w="1195" w:type="pct"/>
            <w:tcBorders>
              <w:top w:val="single" w:sz="8" w:space="0" w:color="auto"/>
            </w:tcBorders>
            <w:vAlign w:val="center"/>
          </w:tcPr>
          <w:p w14:paraId="305E2B68" w14:textId="24D6E329" w:rsidR="00130319" w:rsidRDefault="00130319" w:rsidP="00130319">
            <w:pPr>
              <w:pStyle w:val="afffffffffb"/>
            </w:pPr>
            <w:r w:rsidRPr="00130319">
              <w:rPr>
                <w:rFonts w:hint="eastAsia"/>
              </w:rPr>
              <w:t>高于要求一级</w:t>
            </w:r>
          </w:p>
        </w:tc>
        <w:tc>
          <w:tcPr>
            <w:tcW w:w="1201" w:type="pct"/>
            <w:tcBorders>
              <w:top w:val="single" w:sz="8" w:space="0" w:color="auto"/>
            </w:tcBorders>
            <w:vAlign w:val="center"/>
          </w:tcPr>
          <w:p w14:paraId="27B3FE23" w14:textId="3A06D78F" w:rsidR="00130319" w:rsidRDefault="00130319" w:rsidP="00130319">
            <w:pPr>
              <w:pStyle w:val="afffffffffb"/>
            </w:pPr>
            <w:r w:rsidRPr="00130319">
              <w:rPr>
                <w:rFonts w:hint="eastAsia"/>
              </w:rPr>
              <w:t>完整规范</w:t>
            </w:r>
          </w:p>
        </w:tc>
      </w:tr>
      <w:tr w:rsidR="00130319" w14:paraId="5F864068" w14:textId="77777777" w:rsidTr="00804B69">
        <w:trPr>
          <w:jc w:val="center"/>
        </w:trPr>
        <w:tc>
          <w:tcPr>
            <w:tcW w:w="609" w:type="pct"/>
            <w:vAlign w:val="center"/>
          </w:tcPr>
          <w:p w14:paraId="301D6AC5" w14:textId="7182F3CB" w:rsidR="00130319" w:rsidRDefault="00130319" w:rsidP="00130319">
            <w:pPr>
              <w:pStyle w:val="afffffffffb"/>
            </w:pPr>
            <w:r w:rsidRPr="00130319">
              <w:rPr>
                <w:rFonts w:hint="eastAsia"/>
              </w:rPr>
              <w:t>良</w:t>
            </w:r>
          </w:p>
        </w:tc>
        <w:tc>
          <w:tcPr>
            <w:tcW w:w="998" w:type="pct"/>
            <w:vAlign w:val="center"/>
          </w:tcPr>
          <w:p w14:paraId="7395D018" w14:textId="1A20DA7D" w:rsidR="00130319" w:rsidRDefault="00130319" w:rsidP="00130319">
            <w:pPr>
              <w:pStyle w:val="afffffffffb"/>
            </w:pPr>
            <w:r w:rsidRPr="00130319">
              <w:rPr>
                <w:rFonts w:hint="eastAsia"/>
              </w:rPr>
              <w:t>≥95%</w:t>
            </w:r>
          </w:p>
        </w:tc>
        <w:tc>
          <w:tcPr>
            <w:tcW w:w="998" w:type="pct"/>
            <w:vAlign w:val="center"/>
          </w:tcPr>
          <w:p w14:paraId="555D2254" w14:textId="36DBFB98" w:rsidR="00130319" w:rsidRDefault="00130319" w:rsidP="00130319">
            <w:pPr>
              <w:pStyle w:val="afffffffffb"/>
            </w:pPr>
            <w:r w:rsidRPr="00130319">
              <w:rPr>
                <w:rFonts w:hint="eastAsia"/>
              </w:rPr>
              <w:t>≥99%</w:t>
            </w:r>
          </w:p>
        </w:tc>
        <w:tc>
          <w:tcPr>
            <w:tcW w:w="1195" w:type="pct"/>
            <w:vAlign w:val="center"/>
          </w:tcPr>
          <w:p w14:paraId="70FAC2DC" w14:textId="114AAF26" w:rsidR="00130319" w:rsidRDefault="00130319" w:rsidP="00130319">
            <w:pPr>
              <w:pStyle w:val="afffffffffb"/>
            </w:pPr>
            <w:r w:rsidRPr="00130319">
              <w:rPr>
                <w:rFonts w:hint="eastAsia"/>
              </w:rPr>
              <w:t>满足要求</w:t>
            </w:r>
          </w:p>
        </w:tc>
        <w:tc>
          <w:tcPr>
            <w:tcW w:w="1201" w:type="pct"/>
            <w:vAlign w:val="center"/>
          </w:tcPr>
          <w:p w14:paraId="5F1263A9" w14:textId="40709678" w:rsidR="00130319" w:rsidRDefault="00130319" w:rsidP="00130319">
            <w:pPr>
              <w:pStyle w:val="afffffffffb"/>
            </w:pPr>
            <w:r>
              <w:rPr>
                <w:rFonts w:hint="eastAsia"/>
              </w:rPr>
              <w:t>基本规范</w:t>
            </w:r>
          </w:p>
        </w:tc>
      </w:tr>
      <w:tr w:rsidR="00130319" w14:paraId="67038C2E" w14:textId="77777777" w:rsidTr="00804B69">
        <w:trPr>
          <w:jc w:val="center"/>
        </w:trPr>
        <w:tc>
          <w:tcPr>
            <w:tcW w:w="609" w:type="pct"/>
            <w:vAlign w:val="center"/>
          </w:tcPr>
          <w:p w14:paraId="3C61B2D8" w14:textId="3A5BC1E5" w:rsidR="00130319" w:rsidRDefault="00130319" w:rsidP="00130319">
            <w:pPr>
              <w:pStyle w:val="afffffffffb"/>
            </w:pPr>
            <w:r w:rsidRPr="00130319">
              <w:rPr>
                <w:rFonts w:hint="eastAsia"/>
              </w:rPr>
              <w:t>合格</w:t>
            </w:r>
          </w:p>
        </w:tc>
        <w:tc>
          <w:tcPr>
            <w:tcW w:w="998" w:type="pct"/>
            <w:vAlign w:val="center"/>
          </w:tcPr>
          <w:p w14:paraId="0B16D2E0" w14:textId="684EA543" w:rsidR="00130319" w:rsidRDefault="00130319" w:rsidP="00130319">
            <w:pPr>
              <w:pStyle w:val="afffffffffb"/>
            </w:pPr>
            <w:r w:rsidRPr="00130319">
              <w:rPr>
                <w:rFonts w:hint="eastAsia"/>
              </w:rPr>
              <w:t>≥90%</w:t>
            </w:r>
          </w:p>
        </w:tc>
        <w:tc>
          <w:tcPr>
            <w:tcW w:w="998" w:type="pct"/>
            <w:vAlign w:val="center"/>
          </w:tcPr>
          <w:p w14:paraId="05A49D04" w14:textId="23914186" w:rsidR="00130319" w:rsidRDefault="00130319" w:rsidP="00130319">
            <w:pPr>
              <w:pStyle w:val="afffffffffb"/>
            </w:pPr>
            <w:r w:rsidRPr="00130319">
              <w:rPr>
                <w:rFonts w:hint="eastAsia"/>
              </w:rPr>
              <w:t>≥98%</w:t>
            </w:r>
          </w:p>
        </w:tc>
        <w:tc>
          <w:tcPr>
            <w:tcW w:w="1195" w:type="pct"/>
            <w:vAlign w:val="center"/>
          </w:tcPr>
          <w:p w14:paraId="17285A6D" w14:textId="0EC9048D" w:rsidR="00130319" w:rsidRDefault="00130319" w:rsidP="00130319">
            <w:pPr>
              <w:pStyle w:val="afffffffffb"/>
            </w:pPr>
            <w:r w:rsidRPr="00130319">
              <w:rPr>
                <w:rFonts w:hint="eastAsia"/>
              </w:rPr>
              <w:t>基本满足</w:t>
            </w:r>
          </w:p>
        </w:tc>
        <w:tc>
          <w:tcPr>
            <w:tcW w:w="1201" w:type="pct"/>
            <w:vAlign w:val="center"/>
          </w:tcPr>
          <w:p w14:paraId="0221D561" w14:textId="3CD8D504" w:rsidR="00130319" w:rsidRDefault="00130319" w:rsidP="00130319">
            <w:pPr>
              <w:pStyle w:val="afffffffffb"/>
            </w:pPr>
            <w:r>
              <w:rPr>
                <w:rFonts w:hint="eastAsia"/>
              </w:rPr>
              <w:t>存在少量缺陷</w:t>
            </w:r>
          </w:p>
        </w:tc>
      </w:tr>
      <w:tr w:rsidR="00130319" w14:paraId="614FC141" w14:textId="77777777" w:rsidTr="00804B69">
        <w:trPr>
          <w:jc w:val="center"/>
        </w:trPr>
        <w:tc>
          <w:tcPr>
            <w:tcW w:w="609" w:type="pct"/>
            <w:vAlign w:val="center"/>
          </w:tcPr>
          <w:p w14:paraId="0E25A56C" w14:textId="7F0F4445" w:rsidR="00130319" w:rsidRDefault="00130319" w:rsidP="00130319">
            <w:pPr>
              <w:pStyle w:val="afffffffffb"/>
            </w:pPr>
            <w:r w:rsidRPr="00130319">
              <w:rPr>
                <w:rFonts w:hint="eastAsia"/>
              </w:rPr>
              <w:t>不合格</w:t>
            </w:r>
          </w:p>
        </w:tc>
        <w:tc>
          <w:tcPr>
            <w:tcW w:w="998" w:type="pct"/>
            <w:vAlign w:val="center"/>
          </w:tcPr>
          <w:p w14:paraId="5547C925" w14:textId="01C2FA58" w:rsidR="00130319" w:rsidRDefault="00130319" w:rsidP="00130319">
            <w:pPr>
              <w:pStyle w:val="afffffffffb"/>
            </w:pPr>
            <w:r w:rsidRPr="00130319">
              <w:t>&lt;90%</w:t>
            </w:r>
          </w:p>
        </w:tc>
        <w:tc>
          <w:tcPr>
            <w:tcW w:w="998" w:type="pct"/>
            <w:vAlign w:val="center"/>
          </w:tcPr>
          <w:p w14:paraId="3DFC7106" w14:textId="1428494A" w:rsidR="00130319" w:rsidRDefault="00130319" w:rsidP="00130319">
            <w:pPr>
              <w:pStyle w:val="afffffffffb"/>
            </w:pPr>
            <w:r w:rsidRPr="00130319">
              <w:t>&lt;98%</w:t>
            </w:r>
          </w:p>
        </w:tc>
        <w:tc>
          <w:tcPr>
            <w:tcW w:w="1195" w:type="pct"/>
            <w:vAlign w:val="center"/>
          </w:tcPr>
          <w:p w14:paraId="1888D231" w14:textId="2A7A6D3C" w:rsidR="00130319" w:rsidRDefault="00130319" w:rsidP="00130319">
            <w:pPr>
              <w:pStyle w:val="afffffffffb"/>
            </w:pPr>
            <w:r w:rsidRPr="00130319">
              <w:rPr>
                <w:rFonts w:hint="eastAsia"/>
              </w:rPr>
              <w:t>不满足</w:t>
            </w:r>
          </w:p>
        </w:tc>
        <w:tc>
          <w:tcPr>
            <w:tcW w:w="1201" w:type="pct"/>
            <w:vAlign w:val="center"/>
          </w:tcPr>
          <w:p w14:paraId="53F46190" w14:textId="0ECE9DE6" w:rsidR="00130319" w:rsidRDefault="00130319" w:rsidP="00130319">
            <w:pPr>
              <w:pStyle w:val="afffffffffb"/>
            </w:pPr>
            <w:r>
              <w:rPr>
                <w:rFonts w:hint="eastAsia"/>
              </w:rPr>
              <w:t>严重缺陷</w:t>
            </w:r>
          </w:p>
        </w:tc>
      </w:tr>
    </w:tbl>
    <w:p w14:paraId="740472BB" w14:textId="443194DD" w:rsidR="00130319" w:rsidRDefault="00130319" w:rsidP="00130319">
      <w:pPr>
        <w:pStyle w:val="affd"/>
        <w:spacing w:before="120" w:after="120"/>
      </w:pPr>
      <w:bookmarkStart w:id="103" w:name="_Toc231462532"/>
      <w:r w:rsidRPr="00130319">
        <w:rPr>
          <w:rFonts w:hint="eastAsia"/>
        </w:rPr>
        <w:t>安全管理</w:t>
      </w:r>
      <w:bookmarkEnd w:id="103"/>
    </w:p>
    <w:p w14:paraId="5DE89341" w14:textId="0F35850B" w:rsidR="00130319" w:rsidRDefault="00130319" w:rsidP="00130319">
      <w:pPr>
        <w:pStyle w:val="affe"/>
        <w:spacing w:before="120" w:after="120"/>
      </w:pPr>
      <w:r w:rsidRPr="00130319">
        <w:rPr>
          <w:rFonts w:hint="eastAsia"/>
        </w:rPr>
        <w:t>数字化作业安全防护</w:t>
      </w:r>
    </w:p>
    <w:p w14:paraId="412065DA" w14:textId="1641A51E" w:rsidR="00130319" w:rsidRDefault="00130319" w:rsidP="00130319">
      <w:pPr>
        <w:pStyle w:val="afffff7"/>
        <w:ind w:firstLine="420"/>
      </w:pPr>
      <w:r w:rsidRPr="00130319">
        <w:rPr>
          <w:rFonts w:hint="eastAsia"/>
        </w:rPr>
        <w:t>库区、河道上空无人机飞行防落水。隧洞内激光扫描使用防爆设备并配气体检测仪。水下传感器安装符合水下用电安全。涉水设备防水等级≥IP67。</w:t>
      </w:r>
    </w:p>
    <w:p w14:paraId="0B01F5F4" w14:textId="39B807D8" w:rsidR="00130319" w:rsidRDefault="00130319" w:rsidP="00130319">
      <w:pPr>
        <w:pStyle w:val="affe"/>
        <w:spacing w:before="120" w:after="120"/>
      </w:pPr>
      <w:r w:rsidRPr="00130319">
        <w:rPr>
          <w:rFonts w:hint="eastAsia"/>
        </w:rPr>
        <w:t>设备安全</w:t>
      </w:r>
    </w:p>
    <w:p w14:paraId="177EAAE2" w14:textId="0E20AD09" w:rsidR="00130319" w:rsidRDefault="00130319" w:rsidP="00130319">
      <w:pPr>
        <w:pStyle w:val="afffff7"/>
        <w:ind w:firstLine="420"/>
      </w:pPr>
      <w:r w:rsidRPr="00130319">
        <w:rPr>
          <w:rFonts w:hint="eastAsia"/>
        </w:rPr>
        <w:t>自动施工设备操作人员</w:t>
      </w:r>
      <w:r>
        <w:rPr>
          <w:rFonts w:hint="eastAsia"/>
        </w:rPr>
        <w:t>应进行</w:t>
      </w:r>
      <w:r w:rsidRPr="00130319">
        <w:rPr>
          <w:rFonts w:hint="eastAsia"/>
        </w:rPr>
        <w:t>专项培训。潮湿环境（隧洞、闸室）设备增加防潮维护。</w:t>
      </w:r>
    </w:p>
    <w:p w14:paraId="4F5882F7" w14:textId="439C90C0" w:rsidR="00130319" w:rsidRDefault="00130319" w:rsidP="00130319">
      <w:pPr>
        <w:pStyle w:val="affe"/>
        <w:spacing w:before="120" w:after="120"/>
      </w:pPr>
      <w:r w:rsidRPr="00130319">
        <w:rPr>
          <w:rFonts w:hint="eastAsia"/>
        </w:rPr>
        <w:t>数据安全</w:t>
      </w:r>
    </w:p>
    <w:p w14:paraId="415EB072" w14:textId="0414624A" w:rsidR="00130319" w:rsidRDefault="00130319" w:rsidP="00130319">
      <w:pPr>
        <w:pStyle w:val="afffff7"/>
        <w:ind w:firstLine="420"/>
      </w:pPr>
      <w:r w:rsidRPr="00130319">
        <w:rPr>
          <w:rFonts w:hint="eastAsia"/>
        </w:rPr>
        <w:t>涉密数据（工程位置、地质剖面、大坝参数）按保密法规管理。大坝监测原始数据、验收记录加盖电子签名或时间戳。流域性工程建立异地双活数据中心。</w:t>
      </w:r>
    </w:p>
    <w:p w14:paraId="5797A04B" w14:textId="42848EDC" w:rsidR="00130319" w:rsidRPr="00130319" w:rsidRDefault="00130319" w:rsidP="00130319">
      <w:pPr>
        <w:pStyle w:val="affe"/>
        <w:spacing w:before="120" w:after="120"/>
      </w:pPr>
      <w:r w:rsidRPr="00130319">
        <w:rPr>
          <w:rFonts w:hint="eastAsia"/>
        </w:rPr>
        <w:t>风险识别</w:t>
      </w:r>
    </w:p>
    <w:p w14:paraId="16FABF3E" w14:textId="72696DC1" w:rsidR="00130319" w:rsidRDefault="00130319" w:rsidP="00130319">
      <w:pPr>
        <w:pStyle w:val="afffff7"/>
        <w:ind w:firstLine="420"/>
      </w:pPr>
      <w:r w:rsidRPr="00130319">
        <w:rPr>
          <w:rFonts w:hint="eastAsia"/>
        </w:rPr>
        <w:t>风险源</w:t>
      </w:r>
      <w:r>
        <w:rPr>
          <w:rFonts w:hint="eastAsia"/>
        </w:rPr>
        <w:t>包括</w:t>
      </w:r>
      <w:r w:rsidRPr="00130319">
        <w:rPr>
          <w:rFonts w:hint="eastAsia"/>
        </w:rPr>
        <w:t>：无人机落水、激光伤眼、电气漏电、自动设备误动作、水上倾覆、隧洞通讯中断。每年汛前对度汛监测设备专项风险评估</w:t>
      </w:r>
      <w:r>
        <w:rPr>
          <w:rFonts w:hint="eastAsia"/>
        </w:rPr>
        <w:t>。</w:t>
      </w:r>
    </w:p>
    <w:p w14:paraId="768C42F4" w14:textId="535B8957" w:rsidR="00130319" w:rsidRDefault="00130319" w:rsidP="00130319">
      <w:pPr>
        <w:pStyle w:val="affe"/>
        <w:spacing w:before="120" w:after="120"/>
      </w:pPr>
      <w:r w:rsidRPr="00130319">
        <w:rPr>
          <w:rFonts w:hint="eastAsia"/>
        </w:rPr>
        <w:lastRenderedPageBreak/>
        <w:t>应急处置</w:t>
      </w:r>
    </w:p>
    <w:p w14:paraId="2BB01362" w14:textId="0B5E8666" w:rsidR="00130319" w:rsidRPr="00130319" w:rsidRDefault="00130319" w:rsidP="00130319">
      <w:pPr>
        <w:pStyle w:val="afffff7"/>
        <w:ind w:firstLine="420"/>
      </w:pPr>
      <w:r w:rsidRPr="00130319">
        <w:rPr>
          <w:rFonts w:hint="eastAsia"/>
        </w:rPr>
        <w:t>制定数据泄露、设备失控、网络中断、设备落水、隧洞事故等应急预案。大坝安全数字化系统故障2</w:t>
      </w:r>
      <w:r>
        <w:t> </w:t>
      </w:r>
      <w:r w:rsidRPr="00130319">
        <w:rPr>
          <w:rFonts w:hint="eastAsia"/>
        </w:rPr>
        <w:t>h内启动人工应急监测。</w:t>
      </w:r>
    </w:p>
    <w:p w14:paraId="5E8A8A97" w14:textId="10167A01" w:rsidR="009369C2" w:rsidRDefault="00130319" w:rsidP="00130319">
      <w:pPr>
        <w:pStyle w:val="affd"/>
        <w:spacing w:before="120" w:after="120"/>
      </w:pPr>
      <w:bookmarkStart w:id="104" w:name="_Toc231462533"/>
      <w:r w:rsidRPr="00130319">
        <w:rPr>
          <w:rFonts w:hint="eastAsia"/>
        </w:rPr>
        <w:t>成果验收</w:t>
      </w:r>
      <w:bookmarkEnd w:id="104"/>
    </w:p>
    <w:p w14:paraId="091FEE1E" w14:textId="5AA88576" w:rsidR="00130319" w:rsidRDefault="00130319" w:rsidP="00804B69">
      <w:pPr>
        <w:pStyle w:val="affe"/>
        <w:spacing w:before="120" w:after="120"/>
      </w:pPr>
      <w:r w:rsidRPr="00130319">
        <w:rPr>
          <w:rFonts w:hint="eastAsia"/>
        </w:rPr>
        <w:t>验收内容</w:t>
      </w:r>
    </w:p>
    <w:p w14:paraId="5091EAB1" w14:textId="0FEDE0C9" w:rsidR="00804B69" w:rsidRDefault="00804B69" w:rsidP="00804B69">
      <w:pPr>
        <w:pStyle w:val="afffff7"/>
        <w:ind w:firstLine="420"/>
      </w:pPr>
      <w:r w:rsidRPr="00804B69">
        <w:rPr>
          <w:rFonts w:hint="eastAsia"/>
        </w:rPr>
        <w:t>验收成果应包括下列内容：</w:t>
      </w:r>
    </w:p>
    <w:p w14:paraId="18C6A815" w14:textId="77777777" w:rsidR="00804B69" w:rsidRDefault="00804B69" w:rsidP="00804B69">
      <w:pPr>
        <w:pStyle w:val="af5"/>
        <w:numPr>
          <w:ilvl w:val="0"/>
          <w:numId w:val="76"/>
        </w:numPr>
      </w:pPr>
      <w:r>
        <w:rPr>
          <w:rFonts w:hint="eastAsia"/>
        </w:rPr>
        <w:t>勘测成果：河道断面图、库区原始地形、库容曲线；</w:t>
      </w:r>
    </w:p>
    <w:p w14:paraId="182AEA2C" w14:textId="1319F174" w:rsidR="00804B69" w:rsidRDefault="00804B69" w:rsidP="00804B69">
      <w:pPr>
        <w:pStyle w:val="af5"/>
        <w:numPr>
          <w:ilvl w:val="0"/>
          <w:numId w:val="76"/>
        </w:numPr>
      </w:pPr>
      <w:r>
        <w:rPr>
          <w:rFonts w:hint="eastAsia"/>
        </w:rPr>
        <w:t>施工成果：BIM竣工模型（含坝体、闸室、隧洞、渠道、泵站）；</w:t>
      </w:r>
    </w:p>
    <w:p w14:paraId="14750A05" w14:textId="0167D8CB" w:rsidR="00804B69" w:rsidRDefault="00804B69" w:rsidP="00804B69">
      <w:pPr>
        <w:pStyle w:val="af5"/>
        <w:numPr>
          <w:ilvl w:val="0"/>
          <w:numId w:val="76"/>
        </w:numPr>
      </w:pPr>
      <w:r>
        <w:rPr>
          <w:rFonts w:hint="eastAsia"/>
        </w:rPr>
        <w:t>监测成果：原始传感器数据、分析图表、预警记录。</w:t>
      </w:r>
    </w:p>
    <w:p w14:paraId="4AA8566B" w14:textId="21097475" w:rsidR="00804B69" w:rsidRDefault="00804B69" w:rsidP="00804B69">
      <w:pPr>
        <w:pStyle w:val="affe"/>
        <w:spacing w:before="120" w:after="120"/>
      </w:pPr>
      <w:r w:rsidRPr="00804B69">
        <w:rPr>
          <w:rFonts w:hint="eastAsia"/>
        </w:rPr>
        <w:t>精度要求</w:t>
      </w:r>
    </w:p>
    <w:p w14:paraId="6C1C2E08" w14:textId="619783AE" w:rsidR="00804B69" w:rsidRDefault="00804B69" w:rsidP="00804B69">
      <w:pPr>
        <w:pStyle w:val="afffff7"/>
        <w:ind w:firstLine="420"/>
      </w:pPr>
      <w:r w:rsidRPr="00804B69">
        <w:rPr>
          <w:rFonts w:hint="eastAsia"/>
        </w:rPr>
        <w:t>验收成果的精度应符合下列要求：</w:t>
      </w:r>
    </w:p>
    <w:p w14:paraId="132B5D1A" w14:textId="77777777" w:rsidR="00804B69" w:rsidRDefault="00804B69" w:rsidP="00804B69">
      <w:pPr>
        <w:pStyle w:val="af5"/>
        <w:numPr>
          <w:ilvl w:val="0"/>
          <w:numId w:val="77"/>
        </w:numPr>
      </w:pPr>
      <w:r>
        <w:rPr>
          <w:rFonts w:hint="eastAsia"/>
        </w:rPr>
        <w:t>大坝、溢洪道模型的平面及高程偏差不应大于±20 mm；</w:t>
      </w:r>
    </w:p>
    <w:p w14:paraId="019F5F3A" w14:textId="202EBAB9" w:rsidR="00804B69" w:rsidRDefault="00804B69" w:rsidP="00804B69">
      <w:pPr>
        <w:pStyle w:val="af5"/>
        <w:numPr>
          <w:ilvl w:val="0"/>
          <w:numId w:val="77"/>
        </w:numPr>
      </w:pPr>
      <w:r>
        <w:rPr>
          <w:rFonts w:hint="eastAsia"/>
        </w:rPr>
        <w:t>质量属性应与试验报告数值一致；</w:t>
      </w:r>
    </w:p>
    <w:p w14:paraId="7CED4044" w14:textId="3BBE049A" w:rsidR="00804B69" w:rsidRDefault="00804B69" w:rsidP="00804B69">
      <w:pPr>
        <w:pStyle w:val="af5"/>
        <w:numPr>
          <w:ilvl w:val="0"/>
          <w:numId w:val="77"/>
        </w:numPr>
      </w:pPr>
      <w:r>
        <w:rPr>
          <w:rFonts w:hint="eastAsia"/>
        </w:rPr>
        <w:t>填筑记录时间应与实际施工时间一致。</w:t>
      </w:r>
    </w:p>
    <w:p w14:paraId="7A5464A3" w14:textId="2E7B38D4" w:rsidR="00804B69" w:rsidRDefault="00804B69" w:rsidP="00804B69">
      <w:pPr>
        <w:pStyle w:val="affe"/>
        <w:spacing w:before="120" w:after="120"/>
      </w:pPr>
      <w:r w:rsidRPr="00804B69">
        <w:rPr>
          <w:rFonts w:hint="eastAsia"/>
        </w:rPr>
        <w:t>验收流程</w:t>
      </w:r>
    </w:p>
    <w:p w14:paraId="54257853" w14:textId="6E92946A" w:rsidR="00804B69" w:rsidRDefault="00804B69" w:rsidP="00804B69">
      <w:pPr>
        <w:pStyle w:val="afffff7"/>
        <w:ind w:firstLine="420"/>
      </w:pPr>
      <w:r w:rsidRPr="00804B69">
        <w:rPr>
          <w:rFonts w:hint="eastAsia"/>
        </w:rPr>
        <w:t>自检应包括BIM模型与实体的对比测量。提交的验收文件应包含成果清单、自检报告及模型浏览环境说明。大型水利工程可邀请专家对模型进行评审。验收确认后，成果移交运行管理单位。</w:t>
      </w:r>
    </w:p>
    <w:p w14:paraId="6CC0D936" w14:textId="72F4256A" w:rsidR="00804B69" w:rsidRDefault="00804B69" w:rsidP="00804B69">
      <w:pPr>
        <w:pStyle w:val="affe"/>
        <w:spacing w:before="120" w:after="120"/>
      </w:pPr>
      <w:r w:rsidRPr="00804B69">
        <w:rPr>
          <w:rFonts w:hint="eastAsia"/>
        </w:rPr>
        <w:t>归档要求</w:t>
      </w:r>
    </w:p>
    <w:p w14:paraId="57C5EAE6" w14:textId="11509182" w:rsidR="00804B69" w:rsidRPr="00804B69" w:rsidRDefault="00804B69" w:rsidP="00804B69">
      <w:pPr>
        <w:pStyle w:val="afffff7"/>
        <w:ind w:firstLine="420"/>
      </w:pPr>
      <w:r w:rsidRPr="00804B69">
        <w:rPr>
          <w:rFonts w:hint="eastAsia"/>
        </w:rPr>
        <w:t>归档清单应符合GB/T 50328的规定，并增加模型文件、点云文件、监测数据库、勘测数据及库容曲线文件等条目。大坝安全监测的原始数据应永久保存。</w:t>
      </w:r>
    </w:p>
    <w:p w14:paraId="313C1512" w14:textId="7E34D4FF" w:rsidR="00804B69" w:rsidRPr="00804B69" w:rsidRDefault="00804B69" w:rsidP="00804B69">
      <w:pPr>
        <w:pStyle w:val="afffff7"/>
        <w:ind w:firstLineChars="0" w:firstLine="0"/>
        <w:jc w:val="center"/>
      </w:pPr>
      <w:bookmarkStart w:id="105" w:name="BookMark8"/>
      <w:bookmarkEnd w:id="9"/>
      <w:r>
        <w:rPr>
          <w:rFonts w:hint="eastAsia"/>
          <w:noProof/>
        </w:rPr>
        <w:drawing>
          <wp:inline distT="0" distB="0" distL="0" distR="0" wp14:anchorId="4BDC2E1A" wp14:editId="30408139">
            <wp:extent cx="1485900" cy="317500"/>
            <wp:effectExtent l="0" t="0" r="0" b="6350"/>
            <wp:docPr id="912498956" name="图片 2"/>
            <wp:cNvGraphicFramePr/>
            <a:graphic xmlns:a="http://schemas.openxmlformats.org/drawingml/2006/main">
              <a:graphicData uri="http://schemas.openxmlformats.org/drawingml/2006/picture">
                <pic:pic xmlns:pic="http://schemas.openxmlformats.org/drawingml/2006/picture">
                  <pic:nvPicPr>
                    <pic:cNvPr id="912498956"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5"/>
    </w:p>
    <w:sectPr w:rsidR="00804B69" w:rsidRPr="00804B69" w:rsidSect="0020792A">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F97BF" w14:textId="77777777" w:rsidR="00253BB5" w:rsidRDefault="00253BB5">
      <w:pPr>
        <w:spacing w:line="240" w:lineRule="auto"/>
      </w:pPr>
      <w:r>
        <w:separator/>
      </w:r>
    </w:p>
  </w:endnote>
  <w:endnote w:type="continuationSeparator" w:id="0">
    <w:p w14:paraId="41621651" w14:textId="77777777" w:rsidR="00253BB5" w:rsidRDefault="00253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9ABE3" w14:textId="77777777" w:rsidR="00253BB5" w:rsidRDefault="00253BB5">
      <w:pPr>
        <w:spacing w:line="240" w:lineRule="auto"/>
      </w:pPr>
      <w:r>
        <w:separator/>
      </w:r>
    </w:p>
  </w:footnote>
  <w:footnote w:type="continuationSeparator" w:id="0">
    <w:p w14:paraId="6F339AB6" w14:textId="77777777" w:rsidR="00253BB5" w:rsidRDefault="00253B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EC9E" w14:textId="77777777" w:rsidR="00804B69" w:rsidRDefault="00804B69">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A0B1" w14:textId="77777777" w:rsidR="00804B69" w:rsidRDefault="00804B69">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0BD6EE69" w:rsidR="003F5FF8" w:rsidRDefault="00000000">
    <w:pPr>
      <w:pStyle w:val="afffffc"/>
      <w:rPr>
        <w:rFonts w:hint="eastAsia"/>
        <w:szCs w:val="21"/>
      </w:rPr>
    </w:pPr>
    <w:r>
      <w:rPr>
        <w:rFonts w:hAnsi="黑体" w:cs="黑体" w:hint="eastAsia"/>
        <w:szCs w:val="21"/>
      </w:rPr>
      <w:t>T/CWDPA XXX—202</w:t>
    </w:r>
    <w:r w:rsidR="00435425">
      <w:rPr>
        <w:rFonts w:hAnsi="黑体" w:cs="黑体"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F4C016E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510417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857243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61645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106525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759774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01023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740265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755646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176070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349818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13020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00426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49718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32377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4825"/>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0319"/>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70A"/>
    <w:rsid w:val="00166B88"/>
    <w:rsid w:val="0016770A"/>
    <w:rsid w:val="00170804"/>
    <w:rsid w:val="001708E9"/>
    <w:rsid w:val="0017340B"/>
    <w:rsid w:val="00173FB1"/>
    <w:rsid w:val="00174918"/>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4DF0"/>
    <w:rsid w:val="001D5E39"/>
    <w:rsid w:val="001E1B6A"/>
    <w:rsid w:val="001E2484"/>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37FBA"/>
    <w:rsid w:val="00243540"/>
    <w:rsid w:val="0024497B"/>
    <w:rsid w:val="0024515B"/>
    <w:rsid w:val="00246021"/>
    <w:rsid w:val="0024666E"/>
    <w:rsid w:val="00247F52"/>
    <w:rsid w:val="00250B25"/>
    <w:rsid w:val="00250BBE"/>
    <w:rsid w:val="002515C2"/>
    <w:rsid w:val="0025194F"/>
    <w:rsid w:val="00253BB5"/>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9753A"/>
    <w:rsid w:val="002A084B"/>
    <w:rsid w:val="002A1260"/>
    <w:rsid w:val="002A1589"/>
    <w:rsid w:val="002A1608"/>
    <w:rsid w:val="002A25DC"/>
    <w:rsid w:val="002A3AAB"/>
    <w:rsid w:val="002A4CEA"/>
    <w:rsid w:val="002A5977"/>
    <w:rsid w:val="002A5A13"/>
    <w:rsid w:val="002A67E6"/>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1C6E"/>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9E8"/>
    <w:rsid w:val="00365AA9"/>
    <w:rsid w:val="00365F86"/>
    <w:rsid w:val="00365F87"/>
    <w:rsid w:val="00366E89"/>
    <w:rsid w:val="003705F4"/>
    <w:rsid w:val="00370D58"/>
    <w:rsid w:val="00371316"/>
    <w:rsid w:val="00372AC6"/>
    <w:rsid w:val="00376713"/>
    <w:rsid w:val="00381815"/>
    <w:rsid w:val="003819AF"/>
    <w:rsid w:val="003820E9"/>
    <w:rsid w:val="00382DE7"/>
    <w:rsid w:val="00384FFC"/>
    <w:rsid w:val="003869AE"/>
    <w:rsid w:val="00386F7E"/>
    <w:rsid w:val="003872FC"/>
    <w:rsid w:val="00387ADC"/>
    <w:rsid w:val="00390020"/>
    <w:rsid w:val="003903D6"/>
    <w:rsid w:val="00390EE6"/>
    <w:rsid w:val="0039118F"/>
    <w:rsid w:val="00392895"/>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1878"/>
    <w:rsid w:val="003F23D3"/>
    <w:rsid w:val="003F3635"/>
    <w:rsid w:val="003F3F08"/>
    <w:rsid w:val="003F49F1"/>
    <w:rsid w:val="003F5FF8"/>
    <w:rsid w:val="003F6272"/>
    <w:rsid w:val="00400E72"/>
    <w:rsid w:val="00401260"/>
    <w:rsid w:val="00401400"/>
    <w:rsid w:val="00404869"/>
    <w:rsid w:val="00405884"/>
    <w:rsid w:val="00407D39"/>
    <w:rsid w:val="0041477A"/>
    <w:rsid w:val="004148D6"/>
    <w:rsid w:val="004167A3"/>
    <w:rsid w:val="00427EB9"/>
    <w:rsid w:val="00430EFC"/>
    <w:rsid w:val="00431111"/>
    <w:rsid w:val="00432DAA"/>
    <w:rsid w:val="00434305"/>
    <w:rsid w:val="0043542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787"/>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68C6"/>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4241"/>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6B6"/>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2926"/>
    <w:rsid w:val="006015CE"/>
    <w:rsid w:val="00604784"/>
    <w:rsid w:val="00606419"/>
    <w:rsid w:val="00607D29"/>
    <w:rsid w:val="0061221E"/>
    <w:rsid w:val="00612952"/>
    <w:rsid w:val="00614CC1"/>
    <w:rsid w:val="00615A9D"/>
    <w:rsid w:val="00617387"/>
    <w:rsid w:val="006205D6"/>
    <w:rsid w:val="0062462F"/>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C44"/>
    <w:rsid w:val="006640E5"/>
    <w:rsid w:val="006646F1"/>
    <w:rsid w:val="00664929"/>
    <w:rsid w:val="00664D40"/>
    <w:rsid w:val="00664F62"/>
    <w:rsid w:val="0066524E"/>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1164"/>
    <w:rsid w:val="006B2672"/>
    <w:rsid w:val="006B54BF"/>
    <w:rsid w:val="006B5F44"/>
    <w:rsid w:val="006B5F90"/>
    <w:rsid w:val="006B62E4"/>
    <w:rsid w:val="006C10B6"/>
    <w:rsid w:val="006C1BBA"/>
    <w:rsid w:val="006C2079"/>
    <w:rsid w:val="006C5A62"/>
    <w:rsid w:val="006C5D68"/>
    <w:rsid w:val="006C6976"/>
    <w:rsid w:val="006C6DD0"/>
    <w:rsid w:val="006C70DD"/>
    <w:rsid w:val="006D04EA"/>
    <w:rsid w:val="006D16C4"/>
    <w:rsid w:val="006D3E96"/>
    <w:rsid w:val="006D4515"/>
    <w:rsid w:val="006D4BB1"/>
    <w:rsid w:val="006D6593"/>
    <w:rsid w:val="006E58AC"/>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163D"/>
    <w:rsid w:val="00773C1F"/>
    <w:rsid w:val="00774DA4"/>
    <w:rsid w:val="00776599"/>
    <w:rsid w:val="0078114B"/>
    <w:rsid w:val="00781DD2"/>
    <w:rsid w:val="00783ECF"/>
    <w:rsid w:val="0078413A"/>
    <w:rsid w:val="00790FAD"/>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69"/>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2722B"/>
    <w:rsid w:val="00830621"/>
    <w:rsid w:val="008329AF"/>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5A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188"/>
    <w:rsid w:val="009245AE"/>
    <w:rsid w:val="009245F5"/>
    <w:rsid w:val="00924827"/>
    <w:rsid w:val="009249EC"/>
    <w:rsid w:val="009273B3"/>
    <w:rsid w:val="009305B5"/>
    <w:rsid w:val="009369C2"/>
    <w:rsid w:val="009378DD"/>
    <w:rsid w:val="009429D5"/>
    <w:rsid w:val="00942BF1"/>
    <w:rsid w:val="00945180"/>
    <w:rsid w:val="00945428"/>
    <w:rsid w:val="0094607B"/>
    <w:rsid w:val="00946826"/>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3976"/>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5A2E"/>
    <w:rsid w:val="00AB6309"/>
    <w:rsid w:val="00AB6C5F"/>
    <w:rsid w:val="00AB7129"/>
    <w:rsid w:val="00AC0D16"/>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05AF"/>
    <w:rsid w:val="00B939B1"/>
    <w:rsid w:val="00B96D40"/>
    <w:rsid w:val="00B97386"/>
    <w:rsid w:val="00BA263B"/>
    <w:rsid w:val="00BA42B2"/>
    <w:rsid w:val="00BA58D4"/>
    <w:rsid w:val="00BA5B9E"/>
    <w:rsid w:val="00BA7C9A"/>
    <w:rsid w:val="00BB5F8F"/>
    <w:rsid w:val="00BB657A"/>
    <w:rsid w:val="00BB7AFE"/>
    <w:rsid w:val="00BC1A4E"/>
    <w:rsid w:val="00BC2DE1"/>
    <w:rsid w:val="00BC5DC7"/>
    <w:rsid w:val="00BC6B8B"/>
    <w:rsid w:val="00BC73D8"/>
    <w:rsid w:val="00BD074C"/>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879B2"/>
    <w:rsid w:val="00C905FC"/>
    <w:rsid w:val="00C92D03"/>
    <w:rsid w:val="00C9319C"/>
    <w:rsid w:val="00C9435D"/>
    <w:rsid w:val="00C94DF2"/>
    <w:rsid w:val="00C96741"/>
    <w:rsid w:val="00CA2D1B"/>
    <w:rsid w:val="00CA375D"/>
    <w:rsid w:val="00CA662A"/>
    <w:rsid w:val="00CA7AFD"/>
    <w:rsid w:val="00CA7C3C"/>
    <w:rsid w:val="00CB0189"/>
    <w:rsid w:val="00CB0A18"/>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4E2D"/>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1E87"/>
    <w:rsid w:val="00D4514F"/>
    <w:rsid w:val="00D451E2"/>
    <w:rsid w:val="00D45E89"/>
    <w:rsid w:val="00D45E8D"/>
    <w:rsid w:val="00D466AE"/>
    <w:rsid w:val="00D4734F"/>
    <w:rsid w:val="00D502C6"/>
    <w:rsid w:val="00D5045D"/>
    <w:rsid w:val="00D519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07415"/>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1CC"/>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rsid w:val="00130319"/>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rsid w:val="00486787"/>
    <w:pPr>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207</TotalTime>
  <Pages>16</Pages>
  <Words>2048</Words>
  <Characters>11677</Characters>
  <Application>Microsoft Office Word</Application>
  <DocSecurity>0</DocSecurity>
  <Lines>97</Lines>
  <Paragraphs>27</Paragraphs>
  <ScaleCrop>false</ScaleCrop>
  <Company>PCMI</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2647675543@qq.com</cp:lastModifiedBy>
  <cp:revision>9</cp:revision>
  <cp:lastPrinted>2025-01-06T08:01:00Z</cp:lastPrinted>
  <dcterms:created xsi:type="dcterms:W3CDTF">2025-11-24T01:43:00Z</dcterms:created>
  <dcterms:modified xsi:type="dcterms:W3CDTF">2026-06-04T03:23:00Z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